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6465" w14:textId="77777777" w:rsidR="00122EB0" w:rsidRDefault="00122EB0" w:rsidP="00077903">
      <w:pPr>
        <w:pStyle w:val="BodyText"/>
      </w:pPr>
    </w:p>
    <w:p w14:paraId="08C6009A" w14:textId="2F923177" w:rsidR="00122EB0" w:rsidRDefault="00122EB0" w:rsidP="00122EB0">
      <w:pPr>
        <w:jc w:val="center"/>
        <w:rPr>
          <w:b/>
          <w:sz w:val="44"/>
          <w:szCs w:val="44"/>
        </w:rPr>
      </w:pPr>
      <w:r>
        <w:rPr>
          <w:b/>
          <w:sz w:val="44"/>
          <w:szCs w:val="44"/>
        </w:rPr>
        <w:t>Liverpool Hope University</w:t>
      </w:r>
    </w:p>
    <w:p w14:paraId="6EA44905" w14:textId="77777777" w:rsidR="00122EB0" w:rsidRDefault="00122EB0" w:rsidP="00122EB0">
      <w:pPr>
        <w:jc w:val="center"/>
        <w:rPr>
          <w:b/>
          <w:sz w:val="44"/>
          <w:szCs w:val="44"/>
        </w:rPr>
      </w:pPr>
    </w:p>
    <w:p w14:paraId="2F11B6CA" w14:textId="1C6A752F" w:rsidR="00122EB0" w:rsidRDefault="00122EB0" w:rsidP="00122EB0">
      <w:pPr>
        <w:jc w:val="center"/>
        <w:rPr>
          <w:b/>
          <w:sz w:val="36"/>
          <w:szCs w:val="36"/>
        </w:rPr>
      </w:pPr>
    </w:p>
    <w:p w14:paraId="3B1E53A2" w14:textId="77777777" w:rsidR="00122EB0" w:rsidRDefault="00122EB0" w:rsidP="00122EB0">
      <w:pPr>
        <w:jc w:val="center"/>
        <w:rPr>
          <w:b/>
          <w:sz w:val="36"/>
          <w:szCs w:val="36"/>
        </w:rPr>
      </w:pPr>
    </w:p>
    <w:p w14:paraId="559E289E" w14:textId="77777777" w:rsidR="00122EB0" w:rsidRDefault="00122EB0" w:rsidP="00122EB0">
      <w:pPr>
        <w:jc w:val="center"/>
        <w:rPr>
          <w:b/>
          <w:sz w:val="36"/>
          <w:szCs w:val="36"/>
        </w:rPr>
      </w:pPr>
    </w:p>
    <w:p w14:paraId="2F8908F2" w14:textId="77777777" w:rsidR="00122EB0" w:rsidRDefault="00122EB0" w:rsidP="00122EB0">
      <w:pPr>
        <w:jc w:val="center"/>
        <w:rPr>
          <w:b/>
          <w:sz w:val="36"/>
          <w:szCs w:val="36"/>
        </w:rPr>
      </w:pPr>
      <w:r>
        <w:rPr>
          <w:b/>
          <w:noProof/>
          <w:sz w:val="36"/>
          <w:szCs w:val="36"/>
        </w:rPr>
        <w:drawing>
          <wp:inline distT="0" distB="0" distL="0" distR="0" wp14:anchorId="25B49F81" wp14:editId="1D57E857">
            <wp:extent cx="2391058" cy="2655884"/>
            <wp:effectExtent l="0" t="0" r="0" b="0"/>
            <wp:docPr id="9" name="image1.jpg" descr="Z:\SSW\LearningTeaching\Newsletters\Hope_Crest_CMYK_090118 (1).jpg"/>
            <wp:cNvGraphicFramePr/>
            <a:graphic xmlns:a="http://schemas.openxmlformats.org/drawingml/2006/main">
              <a:graphicData uri="http://schemas.openxmlformats.org/drawingml/2006/picture">
                <pic:pic xmlns:pic="http://schemas.openxmlformats.org/drawingml/2006/picture">
                  <pic:nvPicPr>
                    <pic:cNvPr id="0" name="image1.jpg" descr="Z:\SSW\LearningTeaching\Newsletters\Hope_Crest_CMYK_090118 (1).jpg"/>
                    <pic:cNvPicPr preferRelativeResize="0"/>
                  </pic:nvPicPr>
                  <pic:blipFill>
                    <a:blip r:embed="rId7"/>
                    <a:srcRect r="61364"/>
                    <a:stretch>
                      <a:fillRect/>
                    </a:stretch>
                  </pic:blipFill>
                  <pic:spPr>
                    <a:xfrm>
                      <a:off x="0" y="0"/>
                      <a:ext cx="2391058" cy="2655884"/>
                    </a:xfrm>
                    <a:prstGeom prst="rect">
                      <a:avLst/>
                    </a:prstGeom>
                    <a:ln/>
                  </pic:spPr>
                </pic:pic>
              </a:graphicData>
            </a:graphic>
          </wp:inline>
        </w:drawing>
      </w:r>
    </w:p>
    <w:p w14:paraId="3728F3B2" w14:textId="56983914" w:rsidR="00122EB0" w:rsidRDefault="00122EB0" w:rsidP="00122EB0">
      <w:pPr>
        <w:jc w:val="center"/>
        <w:rPr>
          <w:b/>
          <w:sz w:val="36"/>
          <w:szCs w:val="36"/>
        </w:rPr>
      </w:pPr>
    </w:p>
    <w:p w14:paraId="28D28B8F" w14:textId="3040B7E1" w:rsidR="00122EB0" w:rsidRDefault="00122EB0" w:rsidP="00122EB0">
      <w:pPr>
        <w:jc w:val="center"/>
        <w:rPr>
          <w:b/>
          <w:sz w:val="36"/>
          <w:szCs w:val="36"/>
        </w:rPr>
      </w:pPr>
    </w:p>
    <w:p w14:paraId="3DDAFECA" w14:textId="156D733D" w:rsidR="00122EB0" w:rsidRDefault="00122EB0" w:rsidP="00122EB0">
      <w:pPr>
        <w:jc w:val="center"/>
        <w:rPr>
          <w:b/>
          <w:sz w:val="36"/>
          <w:szCs w:val="36"/>
        </w:rPr>
      </w:pPr>
    </w:p>
    <w:p w14:paraId="22EA9532" w14:textId="77777777" w:rsidR="00122EB0" w:rsidRDefault="00122EB0" w:rsidP="00122EB0">
      <w:pPr>
        <w:jc w:val="center"/>
        <w:rPr>
          <w:b/>
          <w:sz w:val="36"/>
          <w:szCs w:val="36"/>
        </w:rPr>
      </w:pPr>
    </w:p>
    <w:p w14:paraId="3919CDF4" w14:textId="77777777" w:rsidR="00122EB0" w:rsidRDefault="00122EB0" w:rsidP="00122EB0">
      <w:pPr>
        <w:jc w:val="center"/>
        <w:rPr>
          <w:b/>
          <w:sz w:val="36"/>
          <w:szCs w:val="36"/>
        </w:rPr>
      </w:pPr>
    </w:p>
    <w:p w14:paraId="729611A4" w14:textId="79C5E3DB" w:rsidR="00122EB0" w:rsidRPr="00122EB0" w:rsidRDefault="00122EB0" w:rsidP="00122EB0">
      <w:pPr>
        <w:jc w:val="center"/>
        <w:rPr>
          <w:b/>
          <w:sz w:val="36"/>
          <w:szCs w:val="36"/>
        </w:rPr>
      </w:pPr>
      <w:r>
        <w:rPr>
          <w:b/>
          <w:sz w:val="36"/>
          <w:szCs w:val="36"/>
        </w:rPr>
        <w:t>Academic Quality Handbook 14 (QH14):</w:t>
      </w:r>
    </w:p>
    <w:p w14:paraId="55FE5178" w14:textId="77777777" w:rsidR="00122EB0" w:rsidRPr="00122EB0" w:rsidRDefault="00122EB0">
      <w:pPr>
        <w:spacing w:before="83" w:line="276" w:lineRule="auto"/>
        <w:ind w:left="1340" w:right="1067" w:firstLine="520"/>
        <w:rPr>
          <w:b/>
          <w:sz w:val="24"/>
          <w:szCs w:val="8"/>
        </w:rPr>
      </w:pPr>
    </w:p>
    <w:p w14:paraId="3F54B03D" w14:textId="7FBA0FB5" w:rsidR="006372F5" w:rsidRPr="00122EB0" w:rsidRDefault="00A504EF" w:rsidP="00122EB0">
      <w:pPr>
        <w:spacing w:before="83" w:line="276" w:lineRule="auto"/>
        <w:ind w:left="1340" w:right="1067" w:firstLine="520"/>
        <w:jc w:val="center"/>
        <w:rPr>
          <w:rFonts w:asciiTheme="minorHAnsi" w:hAnsiTheme="minorHAnsi" w:cstheme="minorHAnsi"/>
          <w:bCs/>
          <w:sz w:val="36"/>
          <w:szCs w:val="14"/>
        </w:rPr>
      </w:pPr>
      <w:r w:rsidRPr="00122EB0">
        <w:rPr>
          <w:rFonts w:asciiTheme="minorHAnsi" w:hAnsiTheme="minorHAnsi" w:cstheme="minorHAnsi"/>
          <w:bCs/>
          <w:sz w:val="36"/>
          <w:szCs w:val="14"/>
        </w:rPr>
        <w:t xml:space="preserve">Guidance on the Operation of Student </w:t>
      </w:r>
      <w:r w:rsidR="00122EB0" w:rsidRPr="00122EB0">
        <w:rPr>
          <w:rFonts w:asciiTheme="minorHAnsi" w:hAnsiTheme="minorHAnsi" w:cstheme="minorHAnsi"/>
          <w:bCs/>
          <w:sz w:val="36"/>
          <w:szCs w:val="14"/>
        </w:rPr>
        <w:t>Voice</w:t>
      </w:r>
      <w:r w:rsidRPr="00122EB0">
        <w:rPr>
          <w:rFonts w:asciiTheme="minorHAnsi" w:hAnsiTheme="minorHAnsi" w:cstheme="minorHAnsi"/>
          <w:bCs/>
          <w:sz w:val="36"/>
          <w:szCs w:val="14"/>
        </w:rPr>
        <w:t xml:space="preserve"> Committees</w:t>
      </w:r>
      <w:r w:rsidR="00F04B98">
        <w:rPr>
          <w:rFonts w:asciiTheme="minorHAnsi" w:hAnsiTheme="minorHAnsi" w:cstheme="minorHAnsi"/>
          <w:bCs/>
          <w:sz w:val="36"/>
          <w:szCs w:val="14"/>
        </w:rPr>
        <w:t xml:space="preserve"> (SVCs)</w:t>
      </w:r>
    </w:p>
    <w:p w14:paraId="2EF9EE86" w14:textId="77777777" w:rsidR="006372F5" w:rsidRDefault="006372F5">
      <w:pPr>
        <w:pStyle w:val="BodyText"/>
        <w:rPr>
          <w:b/>
          <w:sz w:val="58"/>
        </w:rPr>
      </w:pPr>
    </w:p>
    <w:p w14:paraId="454066C4" w14:textId="77777777" w:rsidR="006372F5" w:rsidRDefault="006372F5">
      <w:pPr>
        <w:pStyle w:val="BodyText"/>
        <w:rPr>
          <w:b/>
          <w:sz w:val="58"/>
        </w:rPr>
      </w:pPr>
    </w:p>
    <w:p w14:paraId="52B3501C" w14:textId="77777777" w:rsidR="006372F5" w:rsidRDefault="006372F5">
      <w:pPr>
        <w:pStyle w:val="BodyText"/>
        <w:rPr>
          <w:b/>
          <w:sz w:val="58"/>
        </w:rPr>
      </w:pPr>
    </w:p>
    <w:p w14:paraId="74244A05" w14:textId="157B333D" w:rsidR="00122EB0" w:rsidRDefault="00122EB0" w:rsidP="00122EB0">
      <w:pPr>
        <w:pStyle w:val="Heading1"/>
        <w:tabs>
          <w:tab w:val="left" w:pos="2060"/>
          <w:tab w:val="left" w:pos="2061"/>
        </w:tabs>
        <w:spacing w:before="83"/>
        <w:ind w:left="0" w:firstLine="0"/>
      </w:pPr>
    </w:p>
    <w:p w14:paraId="32696648" w14:textId="5F348D8F" w:rsidR="00077903" w:rsidRPr="00147C3D" w:rsidRDefault="00147C3D" w:rsidP="00147C3D">
      <w:pPr>
        <w:jc w:val="right"/>
        <w:rPr>
          <w:rFonts w:asciiTheme="minorHAnsi" w:hAnsiTheme="minorHAnsi" w:cstheme="minorHAnsi"/>
          <w:b/>
          <w:bCs/>
        </w:rPr>
      </w:pPr>
      <w:r w:rsidRPr="00147C3D">
        <w:rPr>
          <w:rFonts w:asciiTheme="minorHAnsi" w:hAnsiTheme="minorHAnsi" w:cstheme="minorHAnsi"/>
          <w:sz w:val="24"/>
          <w:szCs w:val="24"/>
        </w:rPr>
        <w:t>September 2021</w:t>
      </w:r>
      <w:r w:rsidR="00077903" w:rsidRPr="00147C3D">
        <w:rPr>
          <w:rFonts w:asciiTheme="minorHAnsi" w:hAnsiTheme="minorHAnsi" w:cstheme="minorHAnsi"/>
        </w:rPr>
        <w:br w:type="page"/>
      </w:r>
    </w:p>
    <w:p w14:paraId="45E824DD" w14:textId="77777777" w:rsidR="00122EB0" w:rsidRDefault="00122EB0" w:rsidP="00122EB0">
      <w:pPr>
        <w:pStyle w:val="Heading1"/>
        <w:tabs>
          <w:tab w:val="left" w:pos="2060"/>
          <w:tab w:val="left" w:pos="2061"/>
        </w:tabs>
        <w:spacing w:before="83"/>
        <w:ind w:left="0" w:firstLine="0"/>
      </w:pPr>
    </w:p>
    <w:p w14:paraId="30DA24E7" w14:textId="61116A34" w:rsidR="006372F5" w:rsidRDefault="00A504EF">
      <w:pPr>
        <w:pStyle w:val="Heading1"/>
        <w:numPr>
          <w:ilvl w:val="0"/>
          <w:numId w:val="10"/>
        </w:numPr>
        <w:tabs>
          <w:tab w:val="left" w:pos="2060"/>
          <w:tab w:val="left" w:pos="2061"/>
        </w:tabs>
        <w:spacing w:before="83"/>
      </w:pPr>
      <w:r>
        <w:t>Introduction</w:t>
      </w:r>
    </w:p>
    <w:p w14:paraId="3BC67235" w14:textId="77777777" w:rsidR="006372F5" w:rsidRDefault="006372F5">
      <w:pPr>
        <w:pStyle w:val="BodyText"/>
        <w:rPr>
          <w:b/>
          <w:sz w:val="29"/>
        </w:rPr>
      </w:pPr>
    </w:p>
    <w:p w14:paraId="47182F40" w14:textId="18A2E3B0" w:rsidR="006372F5" w:rsidRDefault="00A504EF">
      <w:pPr>
        <w:pStyle w:val="BodyText"/>
        <w:spacing w:line="276" w:lineRule="auto"/>
        <w:ind w:left="1340" w:right="1115"/>
        <w:jc w:val="both"/>
      </w:pPr>
      <w:r>
        <w:t xml:space="preserve">Liverpool Hope University is committed to engaging and involving students both collectively and individually in assuring and enhancing the student experience. A central component of the University’s ‘Student Voice’ framework is the Course Representation system and the associated </w:t>
      </w:r>
      <w:r w:rsidR="00122EB0">
        <w:t>Student Voice</w:t>
      </w:r>
      <w:r>
        <w:t xml:space="preserve"> Committee (</w:t>
      </w:r>
      <w:r w:rsidR="00122EB0">
        <w:t>SVC</w:t>
      </w:r>
      <w:r>
        <w:t>) structures within Departments and Schools.</w:t>
      </w:r>
    </w:p>
    <w:p w14:paraId="05D9757B" w14:textId="77777777" w:rsidR="006372F5" w:rsidRDefault="006372F5">
      <w:pPr>
        <w:pStyle w:val="BodyText"/>
        <w:spacing w:before="2"/>
        <w:rPr>
          <w:sz w:val="25"/>
        </w:rPr>
      </w:pPr>
    </w:p>
    <w:p w14:paraId="027CB140" w14:textId="0C37E91A" w:rsidR="006372F5" w:rsidRDefault="00A504EF">
      <w:pPr>
        <w:pStyle w:val="BodyText"/>
        <w:spacing w:line="276" w:lineRule="auto"/>
        <w:ind w:left="1340" w:right="1067"/>
      </w:pPr>
      <w:r>
        <w:t xml:space="preserve">The following guidelines outline the role of Course Reps and detail the operation of </w:t>
      </w:r>
      <w:r w:rsidR="00122EB0">
        <w:t>SVCs</w:t>
      </w:r>
      <w:r>
        <w:t>.</w:t>
      </w:r>
    </w:p>
    <w:p w14:paraId="04A89542" w14:textId="77777777" w:rsidR="006372F5" w:rsidRDefault="006372F5">
      <w:pPr>
        <w:pStyle w:val="BodyText"/>
        <w:spacing w:before="7"/>
        <w:rPr>
          <w:sz w:val="26"/>
        </w:rPr>
      </w:pPr>
    </w:p>
    <w:p w14:paraId="5272B083" w14:textId="77777777" w:rsidR="006372F5" w:rsidRDefault="00A504EF">
      <w:pPr>
        <w:pStyle w:val="Heading1"/>
        <w:numPr>
          <w:ilvl w:val="0"/>
          <w:numId w:val="10"/>
        </w:numPr>
        <w:tabs>
          <w:tab w:val="left" w:pos="2060"/>
          <w:tab w:val="left" w:pos="2061"/>
        </w:tabs>
        <w:spacing w:before="1"/>
      </w:pPr>
      <w:r>
        <w:t>Principles</w:t>
      </w:r>
    </w:p>
    <w:p w14:paraId="14EA7084" w14:textId="77777777" w:rsidR="006372F5" w:rsidRDefault="006372F5">
      <w:pPr>
        <w:pStyle w:val="BodyText"/>
        <w:spacing w:before="11"/>
        <w:rPr>
          <w:b/>
          <w:sz w:val="28"/>
        </w:rPr>
      </w:pPr>
    </w:p>
    <w:p w14:paraId="00EB47D5" w14:textId="77777777" w:rsidR="006372F5" w:rsidRDefault="00A504EF">
      <w:pPr>
        <w:pStyle w:val="BodyText"/>
        <w:ind w:left="1340"/>
      </w:pPr>
      <w:r>
        <w:t>This guidance is based on the following principles:</w:t>
      </w:r>
    </w:p>
    <w:p w14:paraId="5D2F5B9E" w14:textId="77777777" w:rsidR="006372F5" w:rsidRDefault="006372F5">
      <w:pPr>
        <w:pStyle w:val="BodyText"/>
        <w:spacing w:before="6"/>
        <w:rPr>
          <w:sz w:val="28"/>
        </w:rPr>
      </w:pPr>
    </w:p>
    <w:p w14:paraId="7CDAA0CD" w14:textId="3C059C8C" w:rsidR="006372F5" w:rsidRDefault="00A504EF">
      <w:pPr>
        <w:pStyle w:val="ListParagraph"/>
        <w:numPr>
          <w:ilvl w:val="1"/>
          <w:numId w:val="10"/>
        </w:numPr>
        <w:tabs>
          <w:tab w:val="left" w:pos="1984"/>
        </w:tabs>
        <w:spacing w:line="276" w:lineRule="auto"/>
        <w:ind w:right="1122"/>
        <w:jc w:val="both"/>
      </w:pPr>
      <w:r>
        <w:t xml:space="preserve">The University is committed to receiving and responding to student feedback </w:t>
      </w:r>
      <w:r w:rsidR="00122EB0">
        <w:t>to</w:t>
      </w:r>
      <w:r>
        <w:t xml:space="preserve"> monitor and enhance the quality of the student</w:t>
      </w:r>
      <w:r>
        <w:rPr>
          <w:spacing w:val="-14"/>
        </w:rPr>
        <w:t xml:space="preserve"> </w:t>
      </w:r>
      <w:r>
        <w:t>experience.</w:t>
      </w:r>
    </w:p>
    <w:p w14:paraId="6A57CD0F" w14:textId="61B14DAF" w:rsidR="006372F5" w:rsidRDefault="00A504EF">
      <w:pPr>
        <w:pStyle w:val="ListParagraph"/>
        <w:numPr>
          <w:ilvl w:val="1"/>
          <w:numId w:val="10"/>
        </w:numPr>
        <w:tabs>
          <w:tab w:val="left" w:pos="1984"/>
        </w:tabs>
        <w:spacing w:line="276" w:lineRule="auto"/>
        <w:ind w:right="1114"/>
        <w:jc w:val="both"/>
      </w:pPr>
      <w:r>
        <w:t xml:space="preserve">It is important that a positive culture is established across the University which makes explicit the commitment to receiving and responding to students’ views and to discussing matters relating to learning, teaching and research. </w:t>
      </w:r>
      <w:r w:rsidR="00122EB0">
        <w:t xml:space="preserve">Schools / </w:t>
      </w:r>
      <w:r>
        <w:t>Departments should be fully engaged in student representation with clear leadership, formal processes and engagement with the Students’</w:t>
      </w:r>
      <w:r>
        <w:rPr>
          <w:spacing w:val="-12"/>
        </w:rPr>
        <w:t xml:space="preserve"> </w:t>
      </w:r>
      <w:r>
        <w:t>Union.</w:t>
      </w:r>
    </w:p>
    <w:p w14:paraId="4562AA91" w14:textId="3E5376E2" w:rsidR="006372F5" w:rsidRDefault="00A504EF">
      <w:pPr>
        <w:pStyle w:val="ListParagraph"/>
        <w:numPr>
          <w:ilvl w:val="1"/>
          <w:numId w:val="10"/>
        </w:numPr>
        <w:tabs>
          <w:tab w:val="left" w:pos="1984"/>
        </w:tabs>
        <w:spacing w:before="1" w:line="276" w:lineRule="auto"/>
        <w:ind w:right="1118"/>
        <w:jc w:val="both"/>
      </w:pPr>
      <w:r>
        <w:t xml:space="preserve">The </w:t>
      </w:r>
      <w:r w:rsidR="00122EB0">
        <w:t xml:space="preserve">SVC </w:t>
      </w:r>
      <w:r>
        <w:t>framework should provide an effective and coherent system for communication between staff and</w:t>
      </w:r>
      <w:r>
        <w:rPr>
          <w:spacing w:val="-1"/>
        </w:rPr>
        <w:t xml:space="preserve"> </w:t>
      </w:r>
      <w:r>
        <w:t>students.</w:t>
      </w:r>
    </w:p>
    <w:p w14:paraId="753648A6" w14:textId="043E689E" w:rsidR="006372F5" w:rsidRDefault="00A504EF">
      <w:pPr>
        <w:pStyle w:val="ListParagraph"/>
        <w:numPr>
          <w:ilvl w:val="1"/>
          <w:numId w:val="10"/>
        </w:numPr>
        <w:tabs>
          <w:tab w:val="left" w:pos="1984"/>
        </w:tabs>
        <w:spacing w:line="252" w:lineRule="exact"/>
      </w:pPr>
      <w:r>
        <w:t xml:space="preserve">All students have the right to representation, normally through </w:t>
      </w:r>
      <w:r w:rsidR="000D3863">
        <w:t>an</w:t>
      </w:r>
      <w:r>
        <w:rPr>
          <w:spacing w:val="-10"/>
        </w:rPr>
        <w:t xml:space="preserve"> </w:t>
      </w:r>
      <w:r w:rsidR="00122EB0">
        <w:t>SVC</w:t>
      </w:r>
      <w:r>
        <w:t>.</w:t>
      </w:r>
    </w:p>
    <w:p w14:paraId="3E8E0F8D" w14:textId="01ED90BE" w:rsidR="006372F5" w:rsidRDefault="00A504EF">
      <w:pPr>
        <w:pStyle w:val="ListParagraph"/>
        <w:numPr>
          <w:ilvl w:val="1"/>
          <w:numId w:val="10"/>
        </w:numPr>
        <w:tabs>
          <w:tab w:val="left" w:pos="1984"/>
        </w:tabs>
        <w:spacing w:before="37" w:line="276" w:lineRule="auto"/>
        <w:ind w:right="1112"/>
        <w:jc w:val="both"/>
      </w:pPr>
      <w:r>
        <w:t xml:space="preserve">The training of Student Representatives is key to the successful operation of </w:t>
      </w:r>
      <w:r w:rsidR="00122EB0">
        <w:t xml:space="preserve">SVCs </w:t>
      </w:r>
      <w:r>
        <w:t>and responsibility for providing this lies with Liverpool Hope Students’ Union, with input from the</w:t>
      </w:r>
      <w:r>
        <w:rPr>
          <w:spacing w:val="-1"/>
        </w:rPr>
        <w:t xml:space="preserve"> </w:t>
      </w:r>
      <w:r>
        <w:t>University.</w:t>
      </w:r>
    </w:p>
    <w:p w14:paraId="6AF768D0" w14:textId="11D68C89" w:rsidR="006372F5" w:rsidRDefault="00A504EF">
      <w:pPr>
        <w:pStyle w:val="ListParagraph"/>
        <w:numPr>
          <w:ilvl w:val="1"/>
          <w:numId w:val="10"/>
        </w:numPr>
        <w:tabs>
          <w:tab w:val="left" w:pos="1984"/>
        </w:tabs>
        <w:spacing w:before="1" w:line="276" w:lineRule="auto"/>
        <w:ind w:right="1113"/>
        <w:jc w:val="both"/>
      </w:pPr>
      <w:r>
        <w:t xml:space="preserve">The University will recognise and record on the student’s HEAR periods undertaken as a Course Rep or Student Representative. This is subject to confirmation of training/induction having been completed and confirmation from the relevant </w:t>
      </w:r>
      <w:r w:rsidR="00122EB0">
        <w:t xml:space="preserve">School / </w:t>
      </w:r>
      <w:r>
        <w:t>Department Lead or Committee Chair that the term of office as a Course Rep or Student Representative has been completed to their satisfaction.</w:t>
      </w:r>
    </w:p>
    <w:p w14:paraId="307CF68A" w14:textId="77777777" w:rsidR="006372F5" w:rsidRDefault="006372F5">
      <w:pPr>
        <w:pStyle w:val="BodyText"/>
        <w:rPr>
          <w:sz w:val="25"/>
        </w:rPr>
      </w:pPr>
    </w:p>
    <w:p w14:paraId="450AD317" w14:textId="6EDA307F" w:rsidR="006372F5" w:rsidRDefault="00A504EF">
      <w:pPr>
        <w:pStyle w:val="Heading1"/>
        <w:numPr>
          <w:ilvl w:val="0"/>
          <w:numId w:val="10"/>
        </w:numPr>
        <w:tabs>
          <w:tab w:val="left" w:pos="2060"/>
          <w:tab w:val="left" w:pos="2061"/>
        </w:tabs>
      </w:pPr>
      <w:bookmarkStart w:id="0" w:name="_bookmark0"/>
      <w:bookmarkEnd w:id="0"/>
      <w:r>
        <w:t xml:space="preserve">Role of the </w:t>
      </w:r>
      <w:r w:rsidR="00F04B98">
        <w:t>Student Voice</w:t>
      </w:r>
      <w:r>
        <w:rPr>
          <w:spacing w:val="-5"/>
        </w:rPr>
        <w:t xml:space="preserve"> </w:t>
      </w:r>
      <w:r>
        <w:t>Committee</w:t>
      </w:r>
    </w:p>
    <w:p w14:paraId="4B50F3B8" w14:textId="77777777" w:rsidR="006372F5" w:rsidRDefault="006372F5">
      <w:pPr>
        <w:pStyle w:val="BodyText"/>
        <w:spacing w:before="11"/>
        <w:rPr>
          <w:b/>
          <w:sz w:val="28"/>
        </w:rPr>
      </w:pPr>
    </w:p>
    <w:p w14:paraId="7BA2B5ED" w14:textId="438368FB" w:rsidR="006372F5" w:rsidRDefault="00A504EF">
      <w:pPr>
        <w:pStyle w:val="BodyText"/>
        <w:spacing w:line="276" w:lineRule="auto"/>
        <w:ind w:left="1340" w:right="1067"/>
      </w:pPr>
      <w:r>
        <w:t xml:space="preserve">The </w:t>
      </w:r>
      <w:r w:rsidR="00F04B98">
        <w:t xml:space="preserve">SVC </w:t>
      </w:r>
      <w:r>
        <w:t>provides a forum for staff and students to discuss matters of mutual interest. It is important because:</w:t>
      </w:r>
    </w:p>
    <w:p w14:paraId="2C2A4E5E" w14:textId="77777777" w:rsidR="006372F5" w:rsidRDefault="006372F5">
      <w:pPr>
        <w:pStyle w:val="BodyText"/>
        <w:spacing w:before="4"/>
        <w:rPr>
          <w:sz w:val="25"/>
        </w:rPr>
      </w:pPr>
    </w:p>
    <w:p w14:paraId="6E0D3CFE" w14:textId="5474F048" w:rsidR="006372F5" w:rsidRDefault="00A504EF">
      <w:pPr>
        <w:pStyle w:val="ListParagraph"/>
        <w:numPr>
          <w:ilvl w:val="0"/>
          <w:numId w:val="9"/>
        </w:numPr>
        <w:tabs>
          <w:tab w:val="left" w:pos="2061"/>
        </w:tabs>
        <w:spacing w:line="276" w:lineRule="auto"/>
        <w:ind w:right="1118" w:hanging="403"/>
        <w:jc w:val="both"/>
      </w:pPr>
      <w:r>
        <w:t>It allows staff and students to discuss ideas, to share information and to solve problems</w:t>
      </w:r>
      <w:r w:rsidR="00F04B98">
        <w:t>.</w:t>
      </w:r>
    </w:p>
    <w:p w14:paraId="64AAE6DC" w14:textId="223E37A6" w:rsidR="006372F5" w:rsidRDefault="00A504EF" w:rsidP="00077903">
      <w:pPr>
        <w:pStyle w:val="ListParagraph"/>
        <w:numPr>
          <w:ilvl w:val="0"/>
          <w:numId w:val="9"/>
        </w:numPr>
        <w:tabs>
          <w:tab w:val="left" w:pos="2061"/>
        </w:tabs>
        <w:spacing w:before="86" w:line="276" w:lineRule="auto"/>
        <w:ind w:right="1113" w:hanging="454"/>
        <w:jc w:val="both"/>
      </w:pPr>
      <w:r>
        <w:t xml:space="preserve">It forms the basis for the representation of students’ views within the Subject / </w:t>
      </w:r>
      <w:r w:rsidR="00F04B98">
        <w:t xml:space="preserve">School / </w:t>
      </w:r>
      <w:r>
        <w:t>Department / Partner Organisation and identifies concerns which may</w:t>
      </w:r>
      <w:r w:rsidRPr="00077903">
        <w:rPr>
          <w:spacing w:val="42"/>
        </w:rPr>
        <w:t xml:space="preserve"> </w:t>
      </w:r>
      <w:r>
        <w:t>require</w:t>
      </w:r>
      <w:r w:rsidR="00077903">
        <w:t xml:space="preserve"> </w:t>
      </w:r>
      <w:r>
        <w:t xml:space="preserve">action at local level and/or consideration </w:t>
      </w:r>
      <w:r w:rsidR="000D3863">
        <w:t>out with</w:t>
      </w:r>
      <w:r>
        <w:t xml:space="preserve"> the </w:t>
      </w:r>
      <w:r w:rsidR="00F04B98">
        <w:t xml:space="preserve">School / </w:t>
      </w:r>
      <w:r>
        <w:lastRenderedPageBreak/>
        <w:t>Department.</w:t>
      </w:r>
    </w:p>
    <w:p w14:paraId="0B678275" w14:textId="092BEE4B" w:rsidR="006372F5" w:rsidRDefault="00A504EF" w:rsidP="00AC1663">
      <w:pPr>
        <w:pStyle w:val="ListParagraph"/>
        <w:numPr>
          <w:ilvl w:val="0"/>
          <w:numId w:val="9"/>
        </w:numPr>
        <w:tabs>
          <w:tab w:val="left" w:pos="2061"/>
        </w:tabs>
        <w:spacing w:before="37" w:line="276" w:lineRule="auto"/>
        <w:ind w:right="1119" w:hanging="502"/>
        <w:jc w:val="left"/>
      </w:pPr>
      <w:r>
        <w:t>It is a formal, qualitative means of consulting students and gauging their opinion on academic matters and soliciting suggestions for improvements</w:t>
      </w:r>
      <w:r w:rsidR="00077903">
        <w:t xml:space="preserve"> </w:t>
      </w:r>
      <w:r>
        <w:t>/</w:t>
      </w:r>
      <w:r w:rsidR="00077903">
        <w:t xml:space="preserve"> </w:t>
      </w:r>
      <w:r>
        <w:t>enhancements</w:t>
      </w:r>
      <w:r w:rsidR="00F04B98">
        <w:t>.</w:t>
      </w:r>
    </w:p>
    <w:p w14:paraId="1D0471A3" w14:textId="65FAA19F" w:rsidR="006372F5" w:rsidRDefault="00A504EF">
      <w:pPr>
        <w:pStyle w:val="ListParagraph"/>
        <w:numPr>
          <w:ilvl w:val="0"/>
          <w:numId w:val="9"/>
        </w:numPr>
        <w:tabs>
          <w:tab w:val="left" w:pos="2061"/>
        </w:tabs>
        <w:spacing w:before="1" w:line="276" w:lineRule="auto"/>
        <w:ind w:right="1121" w:hanging="514"/>
        <w:jc w:val="both"/>
      </w:pPr>
      <w:r>
        <w:t>It provides a mechanism for obtaining student feedback and communicating action taken in response to</w:t>
      </w:r>
      <w:r>
        <w:rPr>
          <w:spacing w:val="-9"/>
        </w:rPr>
        <w:t xml:space="preserve"> </w:t>
      </w:r>
      <w:r>
        <w:t>feedback</w:t>
      </w:r>
      <w:r w:rsidR="00077903">
        <w:t>.</w:t>
      </w:r>
    </w:p>
    <w:p w14:paraId="4E88375B" w14:textId="77777777" w:rsidR="006372F5" w:rsidRDefault="006372F5">
      <w:pPr>
        <w:pStyle w:val="BodyText"/>
        <w:spacing w:before="2"/>
        <w:rPr>
          <w:sz w:val="25"/>
        </w:rPr>
      </w:pPr>
    </w:p>
    <w:p w14:paraId="5AC0804A" w14:textId="3A40B87D" w:rsidR="006372F5" w:rsidRDefault="00A504EF">
      <w:pPr>
        <w:pStyle w:val="Heading1"/>
        <w:numPr>
          <w:ilvl w:val="0"/>
          <w:numId w:val="10"/>
        </w:numPr>
        <w:tabs>
          <w:tab w:val="left" w:pos="2060"/>
          <w:tab w:val="left" w:pos="2061"/>
        </w:tabs>
      </w:pPr>
      <w:r>
        <w:t xml:space="preserve">Student </w:t>
      </w:r>
      <w:r w:rsidR="00F04B98">
        <w:t xml:space="preserve">Voice </w:t>
      </w:r>
      <w:r>
        <w:t>Committee</w:t>
      </w:r>
      <w:r>
        <w:rPr>
          <w:spacing w:val="-4"/>
        </w:rPr>
        <w:t xml:space="preserve"> </w:t>
      </w:r>
      <w:r>
        <w:t>Models</w:t>
      </w:r>
    </w:p>
    <w:p w14:paraId="260675BE" w14:textId="77777777" w:rsidR="006372F5" w:rsidRDefault="006372F5">
      <w:pPr>
        <w:pStyle w:val="BodyText"/>
        <w:spacing w:before="8"/>
        <w:rPr>
          <w:b/>
          <w:sz w:val="28"/>
        </w:rPr>
      </w:pPr>
    </w:p>
    <w:p w14:paraId="60DFD236" w14:textId="2D19AE61" w:rsidR="006372F5" w:rsidRDefault="00A504EF">
      <w:pPr>
        <w:pStyle w:val="BodyText"/>
        <w:spacing w:line="276" w:lineRule="auto"/>
        <w:ind w:left="1340" w:right="1112"/>
        <w:jc w:val="both"/>
      </w:pPr>
      <w:r>
        <w:t xml:space="preserve">All students have the right to representation at </w:t>
      </w:r>
      <w:r w:rsidR="000D3863">
        <w:t>an</w:t>
      </w:r>
      <w:r>
        <w:t xml:space="preserve"> </w:t>
      </w:r>
      <w:r w:rsidR="00F04B98">
        <w:t>SVC</w:t>
      </w:r>
      <w:r>
        <w:t xml:space="preserve">. However, given the nature of academic provision within and across </w:t>
      </w:r>
      <w:r w:rsidR="00F04B98">
        <w:t xml:space="preserve">Schools / </w:t>
      </w:r>
      <w:r>
        <w:t xml:space="preserve">Departments and locations, </w:t>
      </w:r>
      <w:r w:rsidR="00F04B98">
        <w:t xml:space="preserve">SVCs </w:t>
      </w:r>
      <w:r>
        <w:t xml:space="preserve">may not operate the same way in all cases and the model adopted for </w:t>
      </w:r>
      <w:r w:rsidR="00F04B98">
        <w:t xml:space="preserve">SVC </w:t>
      </w:r>
      <w:r>
        <w:t xml:space="preserve">is for local determination. When considering which model to adopt, the following should be </w:t>
      </w:r>
      <w:r w:rsidR="00F04B98">
        <w:t>considered</w:t>
      </w:r>
      <w:r>
        <w:t>:</w:t>
      </w:r>
    </w:p>
    <w:p w14:paraId="059059CE" w14:textId="77777777" w:rsidR="006372F5" w:rsidRDefault="006372F5">
      <w:pPr>
        <w:pStyle w:val="BodyText"/>
        <w:spacing w:before="6"/>
        <w:rPr>
          <w:sz w:val="25"/>
        </w:rPr>
      </w:pPr>
    </w:p>
    <w:p w14:paraId="0DD1F4CD" w14:textId="77777777" w:rsidR="006372F5" w:rsidRDefault="00A504EF">
      <w:pPr>
        <w:pStyle w:val="ListParagraph"/>
        <w:numPr>
          <w:ilvl w:val="0"/>
          <w:numId w:val="8"/>
        </w:numPr>
        <w:tabs>
          <w:tab w:val="left" w:pos="2060"/>
          <w:tab w:val="left" w:pos="2061"/>
        </w:tabs>
        <w:ind w:hanging="578"/>
      </w:pPr>
      <w:r>
        <w:t>The potential workload for the student</w:t>
      </w:r>
      <w:r>
        <w:rPr>
          <w:spacing w:val="-9"/>
        </w:rPr>
        <w:t xml:space="preserve"> </w:t>
      </w:r>
      <w:r>
        <w:t>representatives.</w:t>
      </w:r>
    </w:p>
    <w:p w14:paraId="4AA92275" w14:textId="77777777" w:rsidR="006372F5" w:rsidRDefault="00A504EF">
      <w:pPr>
        <w:pStyle w:val="ListParagraph"/>
        <w:numPr>
          <w:ilvl w:val="0"/>
          <w:numId w:val="8"/>
        </w:numPr>
        <w:tabs>
          <w:tab w:val="left" w:pos="2060"/>
          <w:tab w:val="left" w:pos="2061"/>
        </w:tabs>
        <w:spacing w:before="38"/>
        <w:ind w:hanging="578"/>
      </w:pPr>
      <w:r>
        <w:t>Students’ ability to know who their representative is and contact</w:t>
      </w:r>
      <w:r>
        <w:rPr>
          <w:spacing w:val="-13"/>
        </w:rPr>
        <w:t xml:space="preserve"> </w:t>
      </w:r>
      <w:r>
        <w:t>them.</w:t>
      </w:r>
    </w:p>
    <w:p w14:paraId="559BAF01" w14:textId="77777777" w:rsidR="006372F5" w:rsidRDefault="00A504EF">
      <w:pPr>
        <w:pStyle w:val="ListParagraph"/>
        <w:numPr>
          <w:ilvl w:val="0"/>
          <w:numId w:val="8"/>
        </w:numPr>
        <w:tabs>
          <w:tab w:val="left" w:pos="2061"/>
        </w:tabs>
        <w:spacing w:before="37" w:line="276" w:lineRule="auto"/>
        <w:ind w:right="1115" w:hanging="578"/>
        <w:jc w:val="both"/>
      </w:pPr>
      <w:r>
        <w:t>How easy it will be for representatives and students to contact each other (including issues such as the geographical distribution of the student body and programme or discipline identity).</w:t>
      </w:r>
    </w:p>
    <w:p w14:paraId="5095A4A9" w14:textId="77777777" w:rsidR="006372F5" w:rsidRDefault="006372F5">
      <w:pPr>
        <w:pStyle w:val="BodyText"/>
        <w:spacing w:before="3"/>
        <w:rPr>
          <w:sz w:val="25"/>
        </w:rPr>
      </w:pPr>
    </w:p>
    <w:p w14:paraId="17DAC56F" w14:textId="04EE4AFF" w:rsidR="006372F5" w:rsidRDefault="00A504EF">
      <w:pPr>
        <w:pStyle w:val="BodyText"/>
        <w:spacing w:before="1"/>
        <w:ind w:left="1340"/>
      </w:pPr>
      <w:r>
        <w:t xml:space="preserve">Some illustrative examples of </w:t>
      </w:r>
      <w:r w:rsidR="00F04B98">
        <w:t xml:space="preserve">SVCs </w:t>
      </w:r>
      <w:r>
        <w:t>are given below:</w:t>
      </w:r>
    </w:p>
    <w:p w14:paraId="3ED4E53A" w14:textId="77777777" w:rsidR="006372F5" w:rsidRDefault="006372F5">
      <w:pPr>
        <w:pStyle w:val="BodyText"/>
        <w:spacing w:before="6"/>
        <w:rPr>
          <w:sz w:val="28"/>
        </w:rPr>
      </w:pPr>
    </w:p>
    <w:p w14:paraId="086ABADD" w14:textId="44BFBC74" w:rsidR="006372F5" w:rsidRDefault="00A504EF">
      <w:pPr>
        <w:pStyle w:val="ListParagraph"/>
        <w:numPr>
          <w:ilvl w:val="0"/>
          <w:numId w:val="7"/>
        </w:numPr>
        <w:tabs>
          <w:tab w:val="left" w:pos="2061"/>
        </w:tabs>
        <w:spacing w:line="278" w:lineRule="auto"/>
        <w:ind w:right="1114" w:hanging="578"/>
        <w:jc w:val="both"/>
      </w:pPr>
      <w:r>
        <w:t xml:space="preserve">A combined </w:t>
      </w:r>
      <w:r w:rsidR="00F04B98">
        <w:t xml:space="preserve">SVC </w:t>
      </w:r>
      <w:r>
        <w:t xml:space="preserve">for all awards offered within a </w:t>
      </w:r>
      <w:r w:rsidR="00F04B98">
        <w:t xml:space="preserve">School / </w:t>
      </w:r>
      <w:r>
        <w:t>Department. Here Course Reps may be elected by Programme and</w:t>
      </w:r>
      <w:r>
        <w:rPr>
          <w:spacing w:val="-6"/>
        </w:rPr>
        <w:t xml:space="preserve"> </w:t>
      </w:r>
      <w:r>
        <w:t>Level</w:t>
      </w:r>
      <w:r>
        <w:rPr>
          <w:vertAlign w:val="superscript"/>
        </w:rPr>
        <w:t>2</w:t>
      </w:r>
      <w:r>
        <w:t>.</w:t>
      </w:r>
    </w:p>
    <w:p w14:paraId="018F6D22" w14:textId="6BFC65C9" w:rsidR="006372F5" w:rsidRDefault="00A504EF">
      <w:pPr>
        <w:pStyle w:val="ListParagraph"/>
        <w:numPr>
          <w:ilvl w:val="0"/>
          <w:numId w:val="7"/>
        </w:numPr>
        <w:tabs>
          <w:tab w:val="left" w:pos="2061"/>
        </w:tabs>
        <w:spacing w:line="276" w:lineRule="auto"/>
        <w:ind w:right="1113" w:hanging="578"/>
        <w:jc w:val="both"/>
      </w:pPr>
      <w:r>
        <w:t xml:space="preserve">A combined </w:t>
      </w:r>
      <w:r w:rsidR="00F04B98">
        <w:t xml:space="preserve">SVC </w:t>
      </w:r>
      <w:r>
        <w:t xml:space="preserve">for a range of awards at the same level (for example, Course Reps drawn from the suite of MA/MEd programmes within the </w:t>
      </w:r>
      <w:r w:rsidR="00F04B98">
        <w:t xml:space="preserve">School </w:t>
      </w:r>
      <w:r>
        <w:t>of</w:t>
      </w:r>
      <w:r>
        <w:rPr>
          <w:spacing w:val="1"/>
        </w:rPr>
        <w:t xml:space="preserve"> </w:t>
      </w:r>
      <w:r>
        <w:t>Education)</w:t>
      </w:r>
    </w:p>
    <w:p w14:paraId="765A5158" w14:textId="4CD9C941" w:rsidR="006372F5" w:rsidRDefault="00A504EF">
      <w:pPr>
        <w:pStyle w:val="ListParagraph"/>
        <w:numPr>
          <w:ilvl w:val="0"/>
          <w:numId w:val="7"/>
        </w:numPr>
        <w:tabs>
          <w:tab w:val="left" w:pos="2061"/>
        </w:tabs>
        <w:spacing w:line="276" w:lineRule="auto"/>
        <w:ind w:right="1114" w:hanging="578"/>
        <w:jc w:val="both"/>
      </w:pPr>
      <w:r>
        <w:t xml:space="preserve">A combined </w:t>
      </w:r>
      <w:r w:rsidR="00F04B98">
        <w:t xml:space="preserve">SVC </w:t>
      </w:r>
      <w:r>
        <w:t>for all awards offered at a particular location (this may be the preferred model for some provision delivered in partnership, and is the model used for Network of Hope</w:t>
      </w:r>
      <w:r>
        <w:rPr>
          <w:spacing w:val="-1"/>
        </w:rPr>
        <w:t xml:space="preserve"> </w:t>
      </w:r>
      <w:r>
        <w:t>provision).</w:t>
      </w:r>
    </w:p>
    <w:p w14:paraId="01EF8C51" w14:textId="5A0A988E" w:rsidR="006372F5" w:rsidRDefault="00A504EF">
      <w:pPr>
        <w:pStyle w:val="ListParagraph"/>
        <w:numPr>
          <w:ilvl w:val="0"/>
          <w:numId w:val="7"/>
        </w:numPr>
        <w:tabs>
          <w:tab w:val="left" w:pos="2061"/>
        </w:tabs>
        <w:spacing w:line="276" w:lineRule="auto"/>
        <w:ind w:right="1116" w:hanging="578"/>
        <w:jc w:val="both"/>
      </w:pPr>
      <w:r>
        <w:t xml:space="preserve">A separate </w:t>
      </w:r>
      <w:r w:rsidR="00F04B98">
        <w:t xml:space="preserve">SVC </w:t>
      </w:r>
      <w:r>
        <w:t>for each award, with Course Reps elected by Level. This may be particularly appropriate for programmes with large cohorts (for example BA Primary Teaching</w:t>
      </w:r>
      <w:r>
        <w:rPr>
          <w:spacing w:val="-5"/>
        </w:rPr>
        <w:t xml:space="preserve"> </w:t>
      </w:r>
      <w:r>
        <w:t>(QTS).</w:t>
      </w:r>
    </w:p>
    <w:p w14:paraId="5DE6BB4B" w14:textId="77777777" w:rsidR="006372F5" w:rsidRDefault="006372F5">
      <w:pPr>
        <w:pStyle w:val="BodyText"/>
        <w:rPr>
          <w:sz w:val="25"/>
        </w:rPr>
      </w:pPr>
    </w:p>
    <w:p w14:paraId="77AC0B1B" w14:textId="2B6882AB" w:rsidR="006372F5" w:rsidRDefault="00A504EF">
      <w:pPr>
        <w:pStyle w:val="BodyText"/>
        <w:spacing w:line="276" w:lineRule="auto"/>
        <w:ind w:left="1340" w:right="1112"/>
        <w:jc w:val="both"/>
      </w:pPr>
      <w:r>
        <w:t xml:space="preserve">Given that PGR students do not attend classes as such and the numbers within some </w:t>
      </w:r>
      <w:r w:rsidR="00F04B98">
        <w:t xml:space="preserve">Schools / </w:t>
      </w:r>
      <w:r>
        <w:t xml:space="preserve">Departments may be modest, two or more </w:t>
      </w:r>
      <w:r>
        <w:rPr>
          <w:spacing w:val="-2"/>
        </w:rPr>
        <w:t xml:space="preserve">PGR </w:t>
      </w:r>
      <w:r>
        <w:t>Representatives</w:t>
      </w:r>
      <w:r w:rsidR="00F04B98">
        <w:t xml:space="preserve"> should be elected from across the Schools / Departments</w:t>
      </w:r>
      <w:r>
        <w:t xml:space="preserve"> to represent the views of the </w:t>
      </w:r>
      <w:r>
        <w:rPr>
          <w:spacing w:val="-2"/>
        </w:rPr>
        <w:t xml:space="preserve">PGR </w:t>
      </w:r>
      <w:r>
        <w:t xml:space="preserve">students. PGR Reps should liaise with the PGR cohort across </w:t>
      </w:r>
      <w:r w:rsidR="00F04B98">
        <w:t>a number of Schools / Departments</w:t>
      </w:r>
      <w:r>
        <w:t>, feed key matters into the Research Committee and also work closely with the PGR Student Rep on Research Degrees</w:t>
      </w:r>
      <w:r>
        <w:rPr>
          <w:spacing w:val="-1"/>
        </w:rPr>
        <w:t xml:space="preserve"> </w:t>
      </w:r>
      <w:r>
        <w:t>Sub-Committee.</w:t>
      </w:r>
    </w:p>
    <w:p w14:paraId="1E32FA01" w14:textId="77777777" w:rsidR="006372F5" w:rsidRDefault="006372F5">
      <w:pPr>
        <w:pStyle w:val="BodyText"/>
        <w:spacing w:before="2"/>
        <w:rPr>
          <w:sz w:val="25"/>
        </w:rPr>
      </w:pPr>
    </w:p>
    <w:p w14:paraId="24ADC11F" w14:textId="1A266543" w:rsidR="006372F5" w:rsidRDefault="00A504EF">
      <w:pPr>
        <w:pStyle w:val="BodyText"/>
        <w:ind w:left="1340"/>
        <w:jc w:val="both"/>
      </w:pPr>
      <w:r>
        <w:t xml:space="preserve">The successful operation of an </w:t>
      </w:r>
      <w:r w:rsidR="00F04B98">
        <w:t xml:space="preserve">SVC </w:t>
      </w:r>
      <w:r>
        <w:t>is dependent on attendance by its members.</w:t>
      </w:r>
    </w:p>
    <w:p w14:paraId="38D6840D" w14:textId="3F02B20A" w:rsidR="006372F5" w:rsidRDefault="00DF57D2">
      <w:pPr>
        <w:pStyle w:val="BodyText"/>
        <w:spacing w:before="7"/>
        <w:rPr>
          <w:sz w:val="24"/>
        </w:rPr>
      </w:pPr>
      <w:r>
        <w:rPr>
          <w:noProof/>
        </w:rPr>
        <mc:AlternateContent>
          <mc:Choice Requires="wps">
            <w:drawing>
              <wp:anchor distT="0" distB="0" distL="0" distR="0" simplePos="0" relativeHeight="251657216" behindDoc="1" locked="0" layoutInCell="1" allowOverlap="1" wp14:anchorId="1BB01832" wp14:editId="3A9D48E8">
                <wp:simplePos x="0" y="0"/>
                <wp:positionH relativeFrom="page">
                  <wp:posOffset>1143000</wp:posOffset>
                </wp:positionH>
                <wp:positionV relativeFrom="paragraph">
                  <wp:posOffset>209550</wp:posOffset>
                </wp:positionV>
                <wp:extent cx="1829435" cy="0"/>
                <wp:effectExtent l="9525" t="11430" r="8890" b="7620"/>
                <wp:wrapTopAndBottom/>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7C0C"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6.5pt" to="23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cWhywEAAIIDAAAOAAAAZHJzL2Uyb0RvYy54bWysU8GS0zAMvTPDP3h8p2lKgd1M0z20LJcC&#10;ndnlA1TbSTw4lsdym/TvsZ22u8CNIQePbElPT0/K6mHsDTspTxptzcvZnDNlBUpt25r/eH58d8cZ&#10;BbASDFpV87Mi/rB++2Y1uEotsEMjlWcRxFI1uJp3IbiqKEh0qgeaoVM2Ohv0PYR49W0hPQwRvTfF&#10;Yj7/WAzopfMoFFF83U5Ovs74TaNE+N40pAIzNY/cQj59Pg/pLNYrqFoPrtPiQgP+gUUP2saiN6gt&#10;BGBHr/+C6rXwSNiEmcC+wKbRQuUeYjfl/I9unjpwKvcSxSF3k4n+H6z4dtp7pmXNP3FmoY8j2mmr&#10;2DIpMziqYsDG7n3qTYz2ye1Q/CRmcdOBbVVm+Hx2Ma1MGcVvKelCLuIfhq8oYwwcA2aZxsb3CTIK&#10;wMY8jfNtGmoMTMTH8m5xv3z/gTNx9RVQXROdp/BFYc+SUXMTOWdgOO0oJCJQXUNSHYuP2pg8bGPZ&#10;UPP7crnMCYRGy+RMYeTbw8Z4doK0LvnLXUXP67CEvAXqprjsmhbJ49HKXKVTID9f7ADaTHZkZexF&#10;pSTMJPEB5Xnvr+rFQWf6l6VMm/T6nrNffp31LwAAAP//AwBQSwMEFAAGAAgAAAAhAPwnc4HcAAAA&#10;CQEAAA8AAABkcnMvZG93bnJldi54bWxMj8FOwzAQRO9I/IO1SNyoU4pCFOJUqAoXxAECH7CNl9gi&#10;tqPYbUK/nkUc6Gk1u6PZN9V2cYM40hRt8ArWqwwE+S5o63sFH+9PNwWImNBrHIInBd8UYVtfXlRY&#10;6jD7Nzq2qRcc4mOJCkxKYyll7Aw5jKswkufbZ5gcJpZTL/WEM4e7Qd5mWS4dWs8fDI60M9R9tQen&#10;oH19mfPn02lu7luLMSVrmman1PXV8vgAItGS/s3wi8/oUDPTPhy8jmJgXWTcJSnYbHiy4S4v1iD2&#10;fwtZV/K8Qf0DAAD//wMAUEsBAi0AFAAGAAgAAAAhALaDOJL+AAAA4QEAABMAAAAAAAAAAAAAAAAA&#10;AAAAAFtDb250ZW50X1R5cGVzXS54bWxQSwECLQAUAAYACAAAACEAOP0h/9YAAACUAQAACwAAAAAA&#10;AAAAAAAAAAAvAQAAX3JlbHMvLnJlbHNQSwECLQAUAAYACAAAACEAtT3FocsBAACCAwAADgAAAAAA&#10;AAAAAAAAAAAuAgAAZHJzL2Uyb0RvYy54bWxQSwECLQAUAAYACAAAACEA/CdzgdwAAAAJAQAADwAA&#10;AAAAAAAAAAAAAAAlBAAAZHJzL2Rvd25yZXYueG1sUEsFBgAAAAAEAAQA8wAAAC4FAAAAAA==&#10;" strokeweight=".72pt">
                <w10:wrap type="topAndBottom" anchorx="page"/>
              </v:line>
            </w:pict>
          </mc:Fallback>
        </mc:AlternateContent>
      </w:r>
    </w:p>
    <w:p w14:paraId="1AAF8863" w14:textId="68B0FB78" w:rsidR="006372F5" w:rsidRDefault="00A504EF" w:rsidP="000D3863">
      <w:pPr>
        <w:spacing w:before="41" w:line="285" w:lineRule="auto"/>
        <w:ind w:left="1340" w:right="1689"/>
        <w:rPr>
          <w:sz w:val="20"/>
        </w:rPr>
        <w:sectPr w:rsidR="006372F5">
          <w:headerReference w:type="default" r:id="rId8"/>
          <w:footerReference w:type="default" r:id="rId9"/>
          <w:pgSz w:w="11900" w:h="16840"/>
          <w:pgMar w:top="1320" w:right="680" w:bottom="1680" w:left="460" w:header="763" w:footer="1486" w:gutter="0"/>
          <w:cols w:space="720"/>
        </w:sectPr>
      </w:pPr>
      <w:r>
        <w:rPr>
          <w:rFonts w:ascii="Calibri"/>
          <w:position w:val="10"/>
          <w:sz w:val="13"/>
        </w:rPr>
        <w:t xml:space="preserve">2 </w:t>
      </w:r>
      <w:r>
        <w:rPr>
          <w:sz w:val="20"/>
        </w:rPr>
        <w:t>It is anticipated that this may be the preferred model for many</w:t>
      </w:r>
      <w:r w:rsidR="00AD7C5E">
        <w:rPr>
          <w:sz w:val="20"/>
        </w:rPr>
        <w:t xml:space="preserve"> School/</w:t>
      </w:r>
      <w:r>
        <w:rPr>
          <w:sz w:val="20"/>
        </w:rPr>
        <w:t xml:space="preserve"> Departments across the University</w:t>
      </w:r>
      <w:r w:rsidR="00F04B98">
        <w:rPr>
          <w:sz w:val="20"/>
        </w:rPr>
        <w:t>.</w:t>
      </w:r>
    </w:p>
    <w:p w14:paraId="5B100705" w14:textId="68AC179D" w:rsidR="006372F5" w:rsidRDefault="00A504EF">
      <w:pPr>
        <w:pStyle w:val="BodyText"/>
        <w:spacing w:before="86" w:line="276" w:lineRule="auto"/>
        <w:ind w:left="1340" w:right="1113"/>
        <w:jc w:val="both"/>
      </w:pPr>
      <w:r>
        <w:lastRenderedPageBreak/>
        <w:t xml:space="preserve">The importance of maximum attendance cannot be </w:t>
      </w:r>
      <w:r w:rsidR="00F04B98">
        <w:t>overemphasised,</w:t>
      </w:r>
      <w:r>
        <w:t xml:space="preserve"> and this is monitored via a Key Performance Indicator.</w:t>
      </w:r>
    </w:p>
    <w:p w14:paraId="10EA287B" w14:textId="77777777" w:rsidR="006372F5" w:rsidRDefault="006372F5">
      <w:pPr>
        <w:pStyle w:val="BodyText"/>
        <w:spacing w:before="2"/>
        <w:rPr>
          <w:sz w:val="25"/>
        </w:rPr>
      </w:pPr>
    </w:p>
    <w:p w14:paraId="021FAC1D" w14:textId="77777777" w:rsidR="006372F5" w:rsidRDefault="00A504EF">
      <w:pPr>
        <w:pStyle w:val="Heading1"/>
        <w:numPr>
          <w:ilvl w:val="0"/>
          <w:numId w:val="6"/>
        </w:numPr>
        <w:tabs>
          <w:tab w:val="left" w:pos="2061"/>
        </w:tabs>
        <w:jc w:val="both"/>
      </w:pPr>
      <w:r>
        <w:t>Departmental</w:t>
      </w:r>
      <w:r>
        <w:rPr>
          <w:spacing w:val="-1"/>
        </w:rPr>
        <w:t xml:space="preserve"> </w:t>
      </w:r>
      <w:r>
        <w:t>Responsibilities</w:t>
      </w:r>
    </w:p>
    <w:p w14:paraId="141A7535" w14:textId="77777777" w:rsidR="006372F5" w:rsidRDefault="006372F5">
      <w:pPr>
        <w:pStyle w:val="BodyText"/>
        <w:spacing w:before="8"/>
        <w:rPr>
          <w:b/>
          <w:sz w:val="28"/>
        </w:rPr>
      </w:pPr>
    </w:p>
    <w:p w14:paraId="560F2D39" w14:textId="77777777" w:rsidR="006372F5" w:rsidRDefault="00A504EF">
      <w:pPr>
        <w:pStyle w:val="Heading2"/>
        <w:numPr>
          <w:ilvl w:val="1"/>
          <w:numId w:val="6"/>
        </w:numPr>
        <w:tabs>
          <w:tab w:val="left" w:pos="2061"/>
        </w:tabs>
      </w:pPr>
      <w:r>
        <w:t>General</w:t>
      </w:r>
    </w:p>
    <w:p w14:paraId="1F46D2AE" w14:textId="77777777" w:rsidR="006372F5" w:rsidRDefault="006372F5">
      <w:pPr>
        <w:pStyle w:val="BodyText"/>
        <w:spacing w:before="8"/>
        <w:rPr>
          <w:b/>
          <w:i/>
          <w:sz w:val="28"/>
        </w:rPr>
      </w:pPr>
    </w:p>
    <w:p w14:paraId="7B0D110F" w14:textId="3810F498" w:rsidR="006372F5" w:rsidRDefault="00A504EF">
      <w:pPr>
        <w:pStyle w:val="BodyText"/>
        <w:spacing w:line="276" w:lineRule="auto"/>
        <w:ind w:left="1340" w:right="1113"/>
        <w:jc w:val="both"/>
      </w:pPr>
      <w:r>
        <w:t xml:space="preserve">Each </w:t>
      </w:r>
      <w:r w:rsidR="00F04B98">
        <w:t xml:space="preserve">School / </w:t>
      </w:r>
      <w:r>
        <w:t xml:space="preserve">Department should identify a member of academic staff to provide leadership and advocacy for the </w:t>
      </w:r>
      <w:r w:rsidR="00F04B98">
        <w:t xml:space="preserve">SVC </w:t>
      </w:r>
      <w:r>
        <w:t xml:space="preserve">activities within the </w:t>
      </w:r>
      <w:r w:rsidR="00F04B98">
        <w:t xml:space="preserve">School / </w:t>
      </w:r>
      <w:r>
        <w:t xml:space="preserve">Department and oversee the operation of the </w:t>
      </w:r>
      <w:r w:rsidR="00F04B98">
        <w:t xml:space="preserve">SVC </w:t>
      </w:r>
      <w:r>
        <w:t xml:space="preserve">arrangements in the </w:t>
      </w:r>
      <w:r w:rsidR="00F04B98">
        <w:t xml:space="preserve">School / </w:t>
      </w:r>
      <w:r>
        <w:t xml:space="preserve">Department. They will need to liaise with the </w:t>
      </w:r>
      <w:r w:rsidR="000D3863">
        <w:t>Deans / Associate Deans</w:t>
      </w:r>
      <w:r>
        <w:t xml:space="preserve"> of </w:t>
      </w:r>
      <w:r w:rsidR="00F04B98">
        <w:t xml:space="preserve">School / </w:t>
      </w:r>
      <w:r>
        <w:t>Department, Programme Leads</w:t>
      </w:r>
      <w:r w:rsidR="00D90942">
        <w:t>, the Pro-Vice Chancellor (Research)</w:t>
      </w:r>
      <w:r>
        <w:t xml:space="preserve"> and the SU in relation to Course and PGR Representation. </w:t>
      </w:r>
      <w:r w:rsidR="00830B21">
        <w:t xml:space="preserve">Schools / </w:t>
      </w:r>
      <w:r>
        <w:t xml:space="preserve">Departments must also identify which member of staff will be their representative on Network of Hope </w:t>
      </w:r>
      <w:r w:rsidR="00830B21">
        <w:t xml:space="preserve">SVCs </w:t>
      </w:r>
      <w:r>
        <w:t>where</w:t>
      </w:r>
      <w:r>
        <w:rPr>
          <w:spacing w:val="-3"/>
        </w:rPr>
        <w:t xml:space="preserve"> </w:t>
      </w:r>
      <w:r>
        <w:t>applicable.</w:t>
      </w:r>
    </w:p>
    <w:p w14:paraId="3F5460F7" w14:textId="77777777" w:rsidR="006372F5" w:rsidRDefault="006372F5">
      <w:pPr>
        <w:pStyle w:val="BodyText"/>
        <w:spacing w:before="3"/>
        <w:rPr>
          <w:sz w:val="25"/>
        </w:rPr>
      </w:pPr>
    </w:p>
    <w:p w14:paraId="2318A897" w14:textId="7EA7AE7E" w:rsidR="006372F5" w:rsidRDefault="00A504EF">
      <w:pPr>
        <w:pStyle w:val="BodyText"/>
        <w:spacing w:line="276" w:lineRule="auto"/>
        <w:ind w:left="1340" w:right="1113"/>
        <w:jc w:val="both"/>
      </w:pPr>
      <w:r>
        <w:t>All members of staff should familiarise themselves with the Student V</w:t>
      </w:r>
      <w:hyperlink w:anchor="_bookmark0" w:history="1">
        <w:r>
          <w:t>oice</w:t>
        </w:r>
      </w:hyperlink>
      <w:r>
        <w:t xml:space="preserve"> and Guidance on </w:t>
      </w:r>
      <w:r w:rsidR="00830B21">
        <w:t xml:space="preserve">SVCs </w:t>
      </w:r>
      <w:r>
        <w:t xml:space="preserve">and promote the Course Rep / </w:t>
      </w:r>
      <w:r w:rsidR="00830B21">
        <w:t xml:space="preserve">SVC </w:t>
      </w:r>
      <w:r>
        <w:t xml:space="preserve">framework. As stated in the principles above, it is important that a positive culture exists in which a </w:t>
      </w:r>
      <w:r w:rsidR="00830B21">
        <w:t xml:space="preserve">School / </w:t>
      </w:r>
      <w:r>
        <w:t>Department and its constituent subjects make explicit its commitment to receiving and responding to students’</w:t>
      </w:r>
      <w:r>
        <w:rPr>
          <w:spacing w:val="-3"/>
        </w:rPr>
        <w:t xml:space="preserve"> </w:t>
      </w:r>
      <w:r>
        <w:t>views.</w:t>
      </w:r>
    </w:p>
    <w:p w14:paraId="04087FED" w14:textId="77777777" w:rsidR="006372F5" w:rsidRDefault="006372F5">
      <w:pPr>
        <w:pStyle w:val="BodyText"/>
        <w:spacing w:before="5"/>
        <w:rPr>
          <w:sz w:val="25"/>
        </w:rPr>
      </w:pPr>
    </w:p>
    <w:p w14:paraId="55205D1F" w14:textId="259D4775" w:rsidR="006372F5" w:rsidRDefault="00A504EF">
      <w:pPr>
        <w:pStyle w:val="BodyText"/>
        <w:spacing w:line="276" w:lineRule="auto"/>
        <w:ind w:left="1340" w:right="1113"/>
        <w:jc w:val="both"/>
      </w:pPr>
      <w:r>
        <w:t xml:space="preserve">Students should be advised of the principles of student representation, and the role of Course or PGR Representatives should be explained to them during induction events or equivalent (see Appendix 1 – Information on the Role of the Course Representative). </w:t>
      </w:r>
      <w:r w:rsidR="00830B21">
        <w:t xml:space="preserve">Schools / </w:t>
      </w:r>
      <w:r>
        <w:t>Departments are expected to provide students with a copy of Appendix 1 either in paper format or by directing them to the document on the</w:t>
      </w:r>
      <w:r>
        <w:rPr>
          <w:spacing w:val="-17"/>
        </w:rPr>
        <w:t xml:space="preserve"> </w:t>
      </w:r>
      <w:r>
        <w:t>web</w:t>
      </w:r>
      <w:r w:rsidR="00147BBA">
        <w:t>site.</w:t>
      </w:r>
    </w:p>
    <w:p w14:paraId="55A146AD" w14:textId="77777777" w:rsidR="006372F5" w:rsidRDefault="006372F5">
      <w:pPr>
        <w:pStyle w:val="BodyText"/>
        <w:spacing w:before="3"/>
        <w:rPr>
          <w:sz w:val="25"/>
        </w:rPr>
      </w:pPr>
    </w:p>
    <w:p w14:paraId="27214194" w14:textId="349794C3" w:rsidR="006372F5" w:rsidRDefault="00A504EF">
      <w:pPr>
        <w:pStyle w:val="BodyText"/>
        <w:spacing w:line="276" w:lineRule="auto"/>
        <w:ind w:left="1340" w:right="1114"/>
        <w:jc w:val="both"/>
      </w:pPr>
      <w:r>
        <w:t xml:space="preserve">To promote the role of the Course or PGR Representative and to explain what it involves, </w:t>
      </w:r>
      <w:r w:rsidR="00830B21">
        <w:t xml:space="preserve">Schools / </w:t>
      </w:r>
      <w:r>
        <w:t xml:space="preserve">Departments are strongly recommended to invite former or more senior Representatives to speak to new students at the beginning of the academic year. </w:t>
      </w:r>
      <w:r w:rsidR="00830B21">
        <w:t xml:space="preserve">Schools / </w:t>
      </w:r>
      <w:r>
        <w:t xml:space="preserve">Departments who have used this method previously, have found it to be effective. Representatives </w:t>
      </w:r>
      <w:r w:rsidR="00AC1663">
        <w:t>from</w:t>
      </w:r>
      <w:r w:rsidR="00AD7C5E">
        <w:t xml:space="preserve"> the</w:t>
      </w:r>
      <w:r>
        <w:t xml:space="preserve"> SU also promote the Course Rep framework at induction/welcome week events and they are also willing to come along and speak to students in class or at PGR induction events. The SU Vice-President for Education can be contacted on</w:t>
      </w:r>
      <w:r w:rsidR="00AD7C5E">
        <w:t xml:space="preserve"> </w:t>
      </w:r>
      <w:hyperlink r:id="rId10" w:history="1">
        <w:r w:rsidR="00AC1663" w:rsidRPr="00071340">
          <w:rPr>
            <w:rStyle w:val="Hyperlink"/>
            <w:iCs/>
            <w:bdr w:val="none" w:sz="0" w:space="0" w:color="auto" w:frame="1"/>
            <w:shd w:val="clear" w:color="auto" w:fill="F9F9F9"/>
          </w:rPr>
          <w:t>vpressanda@hope.ac.uk</w:t>
        </w:r>
      </w:hyperlink>
      <w:r w:rsidR="00AC1663">
        <w:t xml:space="preserve">. </w:t>
      </w:r>
    </w:p>
    <w:p w14:paraId="41DD7F5E" w14:textId="77777777" w:rsidR="006372F5" w:rsidRDefault="006372F5">
      <w:pPr>
        <w:pStyle w:val="BodyText"/>
        <w:spacing w:before="4"/>
        <w:rPr>
          <w:sz w:val="25"/>
        </w:rPr>
      </w:pPr>
    </w:p>
    <w:p w14:paraId="696C0041" w14:textId="69ACD34F" w:rsidR="006372F5" w:rsidRDefault="00830B21">
      <w:pPr>
        <w:pStyle w:val="BodyText"/>
        <w:spacing w:line="276" w:lineRule="auto"/>
        <w:ind w:left="1340" w:right="1114"/>
        <w:jc w:val="both"/>
      </w:pPr>
      <w:r>
        <w:t xml:space="preserve">Schools / </w:t>
      </w:r>
      <w:r w:rsidR="00A504EF">
        <w:t xml:space="preserve">Departments are expected to consider matters raised via Student Voice activities within the routine business of the </w:t>
      </w:r>
      <w:r>
        <w:t xml:space="preserve">School / </w:t>
      </w:r>
      <w:r w:rsidR="00A504EF">
        <w:t xml:space="preserve">Department (as a Standing Agenda Item within </w:t>
      </w:r>
      <w:r>
        <w:t xml:space="preserve">School / </w:t>
      </w:r>
      <w:r w:rsidR="00A504EF">
        <w:t xml:space="preserve">Departmental </w:t>
      </w:r>
      <w:r w:rsidR="00D90942">
        <w:t xml:space="preserve">Academic Committee </w:t>
      </w:r>
      <w:r w:rsidR="00A504EF">
        <w:t>meetings), to evidence discussion of issues and to demonstrate how specific matters have been actioned.</w:t>
      </w:r>
    </w:p>
    <w:p w14:paraId="6F52A5E9" w14:textId="77777777" w:rsidR="006372F5" w:rsidRDefault="006372F5">
      <w:pPr>
        <w:pStyle w:val="BodyText"/>
        <w:spacing w:before="4"/>
        <w:rPr>
          <w:sz w:val="25"/>
        </w:rPr>
      </w:pPr>
    </w:p>
    <w:p w14:paraId="50B3D5DA" w14:textId="77777777" w:rsidR="006372F5" w:rsidRDefault="00A504EF">
      <w:pPr>
        <w:pStyle w:val="Heading2"/>
        <w:numPr>
          <w:ilvl w:val="1"/>
          <w:numId w:val="6"/>
        </w:numPr>
        <w:tabs>
          <w:tab w:val="left" w:pos="2061"/>
        </w:tabs>
      </w:pPr>
      <w:r>
        <w:t>Course Representative</w:t>
      </w:r>
      <w:r>
        <w:rPr>
          <w:spacing w:val="-2"/>
        </w:rPr>
        <w:t xml:space="preserve"> </w:t>
      </w:r>
      <w:r>
        <w:t>Elections</w:t>
      </w:r>
    </w:p>
    <w:p w14:paraId="1E1FEFED" w14:textId="77777777" w:rsidR="006372F5" w:rsidRDefault="006372F5">
      <w:pPr>
        <w:pStyle w:val="BodyText"/>
        <w:spacing w:before="5"/>
        <w:rPr>
          <w:b/>
          <w:i/>
          <w:sz w:val="28"/>
        </w:rPr>
      </w:pPr>
    </w:p>
    <w:p w14:paraId="4A4427DF" w14:textId="5B9CF08C" w:rsidR="006372F5" w:rsidRDefault="00A504EF">
      <w:pPr>
        <w:pStyle w:val="BodyText"/>
        <w:spacing w:before="1" w:line="276" w:lineRule="auto"/>
        <w:ind w:left="1340" w:right="1113"/>
        <w:jc w:val="both"/>
      </w:pPr>
      <w:r>
        <w:t xml:space="preserve">Where possible, </w:t>
      </w:r>
      <w:r w:rsidR="00830B21">
        <w:t xml:space="preserve">Schools / </w:t>
      </w:r>
      <w:r>
        <w:t xml:space="preserve">Departments should hold an election for Course or PGR Representatives. It is recommended that the </w:t>
      </w:r>
      <w:r w:rsidR="000D3863">
        <w:t>Dean / Associate Dean</w:t>
      </w:r>
      <w:r>
        <w:t xml:space="preserve"> of </w:t>
      </w:r>
      <w:r w:rsidR="00830B21">
        <w:t xml:space="preserve">School / </w:t>
      </w:r>
      <w:r>
        <w:t xml:space="preserve">Department delegate responsibility for this to Programme / Subject Leads as appropriate. (For the Network of Hope, the elections are organised by the appropriate </w:t>
      </w:r>
      <w:r>
        <w:lastRenderedPageBreak/>
        <w:t>College.)</w:t>
      </w:r>
    </w:p>
    <w:p w14:paraId="36618100" w14:textId="77777777" w:rsidR="00147BBA" w:rsidRDefault="00147BBA">
      <w:pPr>
        <w:pStyle w:val="BodyText"/>
        <w:spacing w:before="86" w:line="276" w:lineRule="auto"/>
        <w:ind w:left="1340" w:right="1113"/>
        <w:jc w:val="both"/>
      </w:pPr>
    </w:p>
    <w:p w14:paraId="4371D7F1" w14:textId="77777777" w:rsidR="00147BBA" w:rsidRDefault="00A504EF">
      <w:pPr>
        <w:pStyle w:val="BodyText"/>
        <w:spacing w:before="86" w:line="276" w:lineRule="auto"/>
        <w:ind w:left="1340" w:right="1113"/>
        <w:jc w:val="both"/>
      </w:pPr>
      <w:r>
        <w:t xml:space="preserve">Depending on student numbers, it would be appropriate to elect or appoint representatives as follows: </w:t>
      </w:r>
    </w:p>
    <w:p w14:paraId="2C109C75" w14:textId="77777777" w:rsidR="00147BBA" w:rsidRDefault="00A504EF" w:rsidP="00147BBA">
      <w:pPr>
        <w:pStyle w:val="BodyText"/>
        <w:numPr>
          <w:ilvl w:val="0"/>
          <w:numId w:val="13"/>
        </w:numPr>
        <w:spacing w:before="86" w:line="276" w:lineRule="auto"/>
        <w:ind w:right="1113"/>
        <w:jc w:val="both"/>
      </w:pPr>
      <w:r>
        <w:t xml:space="preserve">up to 50 students – 1 or 2; </w:t>
      </w:r>
    </w:p>
    <w:p w14:paraId="32C47E3F" w14:textId="77777777" w:rsidR="00147BBA" w:rsidRDefault="00A504EF" w:rsidP="00147BBA">
      <w:pPr>
        <w:pStyle w:val="BodyText"/>
        <w:numPr>
          <w:ilvl w:val="0"/>
          <w:numId w:val="13"/>
        </w:numPr>
        <w:spacing w:before="86" w:line="276" w:lineRule="auto"/>
        <w:ind w:right="1113"/>
        <w:jc w:val="both"/>
      </w:pPr>
      <w:r>
        <w:t xml:space="preserve">51-150 students – 2; </w:t>
      </w:r>
    </w:p>
    <w:p w14:paraId="2D7294DF" w14:textId="77777777" w:rsidR="00147BBA" w:rsidRDefault="00A504EF" w:rsidP="00147BBA">
      <w:pPr>
        <w:pStyle w:val="BodyText"/>
        <w:numPr>
          <w:ilvl w:val="0"/>
          <w:numId w:val="13"/>
        </w:numPr>
        <w:spacing w:before="86" w:line="276" w:lineRule="auto"/>
        <w:ind w:right="1113"/>
        <w:jc w:val="both"/>
      </w:pPr>
      <w:r>
        <w:t xml:space="preserve">over 150 students – 3 or 4. </w:t>
      </w:r>
    </w:p>
    <w:p w14:paraId="11481C8B" w14:textId="372BFC15" w:rsidR="006372F5" w:rsidRDefault="00A504EF">
      <w:pPr>
        <w:pStyle w:val="BodyText"/>
        <w:spacing w:before="86" w:line="276" w:lineRule="auto"/>
        <w:ind w:left="1340" w:right="1113"/>
        <w:jc w:val="both"/>
      </w:pPr>
      <w:r>
        <w:t xml:space="preserve">For PGR Representatives it would be expected to elect or appoint at minimum 2 representatives per </w:t>
      </w:r>
      <w:r w:rsidR="00323977">
        <w:t>School</w:t>
      </w:r>
      <w:r w:rsidR="00AC1663">
        <w:t xml:space="preserve"> </w:t>
      </w:r>
      <w:r w:rsidR="00323977">
        <w:t>/</w:t>
      </w:r>
      <w:r w:rsidR="00AC1663">
        <w:t xml:space="preserve"> </w:t>
      </w:r>
      <w:r w:rsidR="00323977">
        <w:t xml:space="preserve">Department </w:t>
      </w:r>
      <w:r>
        <w:t>based on student numbers and geographical locations.</w:t>
      </w:r>
    </w:p>
    <w:p w14:paraId="167BC7C1" w14:textId="77777777" w:rsidR="006372F5" w:rsidRDefault="006372F5">
      <w:pPr>
        <w:pStyle w:val="BodyText"/>
        <w:spacing w:before="5"/>
        <w:rPr>
          <w:sz w:val="25"/>
        </w:rPr>
      </w:pPr>
    </w:p>
    <w:p w14:paraId="25AB06FD" w14:textId="0DEBCA1D" w:rsidR="006372F5" w:rsidRDefault="00A504EF">
      <w:pPr>
        <w:pStyle w:val="BodyText"/>
        <w:spacing w:line="276" w:lineRule="auto"/>
        <w:ind w:left="1340" w:right="1113"/>
        <w:jc w:val="both"/>
      </w:pPr>
      <w:r>
        <w:t xml:space="preserve">In the first week of the relevant term, students should be invited to consider standing for election as a representative on their Student </w:t>
      </w:r>
      <w:r w:rsidR="00323977">
        <w:t>Voice</w:t>
      </w:r>
      <w:r w:rsidR="00830B21">
        <w:t xml:space="preserve"> </w:t>
      </w:r>
      <w:r>
        <w:t xml:space="preserve">Committees. Since a range of different </w:t>
      </w:r>
      <w:r w:rsidR="00830B21">
        <w:t xml:space="preserve">SVC </w:t>
      </w:r>
      <w:r>
        <w:t xml:space="preserve">structures may apply across the University, it should be made clear to students whether the </w:t>
      </w:r>
      <w:r w:rsidR="00830B21">
        <w:t xml:space="preserve">SVC </w:t>
      </w:r>
      <w:r>
        <w:t xml:space="preserve">relates to a particular programme, all programmes offered by the </w:t>
      </w:r>
      <w:r w:rsidR="00830B21">
        <w:t xml:space="preserve">School / </w:t>
      </w:r>
      <w:r>
        <w:t>Department, a year group, a degree programme or a location.</w:t>
      </w:r>
    </w:p>
    <w:p w14:paraId="2D37E384" w14:textId="77777777" w:rsidR="006372F5" w:rsidRDefault="006372F5">
      <w:pPr>
        <w:pStyle w:val="BodyText"/>
        <w:spacing w:before="3"/>
        <w:rPr>
          <w:sz w:val="25"/>
        </w:rPr>
      </w:pPr>
    </w:p>
    <w:p w14:paraId="541FFCFE" w14:textId="77777777" w:rsidR="006372F5" w:rsidRDefault="00A504EF">
      <w:pPr>
        <w:pStyle w:val="BodyText"/>
        <w:spacing w:line="273" w:lineRule="auto"/>
        <w:ind w:left="1340" w:right="1114"/>
        <w:jc w:val="both"/>
        <w:rPr>
          <w:b/>
        </w:rPr>
      </w:pPr>
      <w:r>
        <w:t xml:space="preserve">Since the Course Rep training sessions normally take place in weeks 5, 6 and 7 of the academic year, it is important for elections to be completed </w:t>
      </w:r>
      <w:r>
        <w:rPr>
          <w:b/>
        </w:rPr>
        <w:t>by the end of week</w:t>
      </w:r>
    </w:p>
    <w:p w14:paraId="6A398565" w14:textId="77777777" w:rsidR="006372F5" w:rsidRDefault="00A504EF">
      <w:pPr>
        <w:pStyle w:val="BodyText"/>
        <w:spacing w:before="4" w:line="278" w:lineRule="auto"/>
        <w:ind w:left="1340" w:right="1118"/>
        <w:jc w:val="both"/>
      </w:pPr>
      <w:r>
        <w:rPr>
          <w:b/>
        </w:rPr>
        <w:t>3</w:t>
      </w:r>
      <w:r>
        <w:t>. A specific time for holding elections should be built into the timetable where possible and advertised to students.</w:t>
      </w:r>
    </w:p>
    <w:p w14:paraId="3BBF6DD3" w14:textId="77777777" w:rsidR="006372F5" w:rsidRDefault="006372F5">
      <w:pPr>
        <w:pStyle w:val="BodyText"/>
        <w:spacing w:before="10"/>
        <w:rPr>
          <w:sz w:val="24"/>
        </w:rPr>
      </w:pPr>
    </w:p>
    <w:p w14:paraId="39E51457" w14:textId="77777777" w:rsidR="006372F5" w:rsidRDefault="00A504EF">
      <w:pPr>
        <w:pStyle w:val="BodyText"/>
        <w:spacing w:before="1" w:line="276" w:lineRule="auto"/>
        <w:ind w:left="1340" w:right="1116"/>
        <w:jc w:val="both"/>
      </w:pPr>
      <w:r>
        <w:t>Where there are insufficient candidates to merit an election, volunteers may be appointed to the role of Course Representative with the agreement of the group of students that they will represent.</w:t>
      </w:r>
    </w:p>
    <w:p w14:paraId="244A1B88" w14:textId="77777777" w:rsidR="006372F5" w:rsidRDefault="006372F5">
      <w:pPr>
        <w:pStyle w:val="BodyText"/>
        <w:spacing w:before="3"/>
        <w:rPr>
          <w:sz w:val="25"/>
        </w:rPr>
      </w:pPr>
    </w:p>
    <w:p w14:paraId="4A0F06A6" w14:textId="440A6988" w:rsidR="006372F5" w:rsidRDefault="00A504EF">
      <w:pPr>
        <w:pStyle w:val="Heading2"/>
        <w:numPr>
          <w:ilvl w:val="1"/>
          <w:numId w:val="6"/>
        </w:numPr>
        <w:tabs>
          <w:tab w:val="left" w:pos="2061"/>
        </w:tabs>
      </w:pPr>
      <w:r>
        <w:t>Training of Course Reps with Liverpool Hope Students’ Union</w:t>
      </w:r>
    </w:p>
    <w:p w14:paraId="3D7EEAC4" w14:textId="77777777" w:rsidR="006372F5" w:rsidRDefault="006372F5">
      <w:pPr>
        <w:pStyle w:val="BodyText"/>
        <w:spacing w:before="9"/>
        <w:rPr>
          <w:b/>
          <w:i/>
          <w:sz w:val="28"/>
        </w:rPr>
      </w:pPr>
    </w:p>
    <w:p w14:paraId="49014096" w14:textId="77777777" w:rsidR="006372F5" w:rsidRDefault="00A504EF">
      <w:pPr>
        <w:pStyle w:val="BodyText"/>
        <w:spacing w:line="276" w:lineRule="auto"/>
        <w:ind w:left="1340" w:right="1116"/>
        <w:jc w:val="both"/>
      </w:pPr>
      <w:r>
        <w:t>This section explains the procedures which should be adopted at Hope Park and the Creative Campus. Within partner organisations, equivalent procedures must be established, in line with the relevant legal agreements.</w:t>
      </w:r>
    </w:p>
    <w:p w14:paraId="50179D19" w14:textId="77777777" w:rsidR="006372F5" w:rsidRDefault="006372F5">
      <w:pPr>
        <w:pStyle w:val="BodyText"/>
        <w:spacing w:before="1"/>
        <w:rPr>
          <w:sz w:val="25"/>
        </w:rPr>
      </w:pPr>
    </w:p>
    <w:p w14:paraId="34F2A36C" w14:textId="5ABC7AAA" w:rsidR="006372F5" w:rsidRDefault="00830B21">
      <w:pPr>
        <w:pStyle w:val="BodyText"/>
        <w:spacing w:line="276" w:lineRule="auto"/>
        <w:ind w:left="1340" w:right="1113"/>
        <w:jc w:val="both"/>
      </w:pPr>
      <w:r>
        <w:t xml:space="preserve">Schools / </w:t>
      </w:r>
      <w:r w:rsidR="00A504EF">
        <w:t xml:space="preserve">Departments are responsible for advising </w:t>
      </w:r>
      <w:r>
        <w:t xml:space="preserve">the </w:t>
      </w:r>
      <w:r w:rsidR="00A504EF">
        <w:t>SU of the names</w:t>
      </w:r>
      <w:r>
        <w:t xml:space="preserve"> </w:t>
      </w:r>
      <w:r w:rsidR="00A504EF">
        <w:t>/</w:t>
      </w:r>
      <w:r>
        <w:t xml:space="preserve"> </w:t>
      </w:r>
      <w:r w:rsidR="00A504EF">
        <w:t xml:space="preserve">contact details of Course Reps by the end of Week 4 of the relevant term. Attending training is not mandatory but it is recommended and is one of the requisites for recording periods undertaken and completed as a Course or PGR Representative on the student’s transcript. If further Course or PGR Representatives are elected at any time in the </w:t>
      </w:r>
      <w:r w:rsidR="00D90942">
        <w:t>year, their</w:t>
      </w:r>
      <w:r w:rsidR="00A504EF">
        <w:t xml:space="preserve"> details should be provided to the SU Vice President (Education) as soon as possible.</w:t>
      </w:r>
    </w:p>
    <w:p w14:paraId="5B7429D1" w14:textId="77777777" w:rsidR="006372F5" w:rsidRDefault="006372F5">
      <w:pPr>
        <w:pStyle w:val="BodyText"/>
        <w:spacing w:before="5"/>
        <w:rPr>
          <w:sz w:val="25"/>
        </w:rPr>
      </w:pPr>
    </w:p>
    <w:p w14:paraId="127530FD" w14:textId="1BB591BA" w:rsidR="006372F5" w:rsidRDefault="00830B21">
      <w:pPr>
        <w:pStyle w:val="BodyText"/>
        <w:spacing w:line="276" w:lineRule="auto"/>
        <w:ind w:left="1340" w:right="1114"/>
        <w:jc w:val="both"/>
      </w:pPr>
      <w:r>
        <w:t xml:space="preserve">The </w:t>
      </w:r>
      <w:r w:rsidR="00A504EF">
        <w:t xml:space="preserve">SU will publicise the dates of training sessions and also advise Heads of </w:t>
      </w:r>
      <w:r>
        <w:t xml:space="preserve">School / </w:t>
      </w:r>
      <w:r w:rsidR="00A504EF">
        <w:t xml:space="preserve">Department. This information will also be provided on the SU website. </w:t>
      </w:r>
      <w:r>
        <w:t xml:space="preserve">Schools / </w:t>
      </w:r>
      <w:r w:rsidR="00A504EF">
        <w:t>Departments are expected to promote the SU training sessions to elected</w:t>
      </w:r>
      <w:r>
        <w:t xml:space="preserve"> / </w:t>
      </w:r>
      <w:r w:rsidR="00A504EF">
        <w:t xml:space="preserve">appointed Course and PGR Representatives to ensure that participation is as wide as possible. </w:t>
      </w:r>
      <w:r>
        <w:t xml:space="preserve">Schools / </w:t>
      </w:r>
      <w:r w:rsidR="00A504EF">
        <w:t xml:space="preserve">Departments are encouraged to make use of this presentation either in </w:t>
      </w:r>
      <w:r w:rsidR="00A504EF">
        <w:lastRenderedPageBreak/>
        <w:t>lectures</w:t>
      </w:r>
      <w:r>
        <w:t xml:space="preserve"> </w:t>
      </w:r>
      <w:r w:rsidR="00A504EF">
        <w:t>/</w:t>
      </w:r>
      <w:r>
        <w:t xml:space="preserve"> </w:t>
      </w:r>
      <w:r w:rsidR="00A504EF">
        <w:t xml:space="preserve">seminars or by directing students to the web resources. </w:t>
      </w:r>
      <w:r>
        <w:t xml:space="preserve">Schools / </w:t>
      </w:r>
      <w:r w:rsidR="00A504EF">
        <w:t>Departments should also encourage Course and PGR Representatives to sign up for their training via the SU</w:t>
      </w:r>
      <w:r w:rsidR="00A504EF">
        <w:rPr>
          <w:spacing w:val="-8"/>
        </w:rPr>
        <w:t xml:space="preserve"> </w:t>
      </w:r>
      <w:r w:rsidR="00A504EF">
        <w:t>website.</w:t>
      </w:r>
    </w:p>
    <w:p w14:paraId="34E50944" w14:textId="77777777" w:rsidR="006372F5" w:rsidRDefault="006372F5">
      <w:pPr>
        <w:pStyle w:val="BodyText"/>
        <w:spacing w:before="3"/>
        <w:rPr>
          <w:sz w:val="25"/>
        </w:rPr>
      </w:pPr>
    </w:p>
    <w:p w14:paraId="51A147C0" w14:textId="1FA44B5D" w:rsidR="006372F5" w:rsidRDefault="00A504EF" w:rsidP="0098564E">
      <w:pPr>
        <w:pStyle w:val="BodyText"/>
        <w:spacing w:line="276" w:lineRule="auto"/>
        <w:ind w:left="1340" w:right="1115"/>
        <w:jc w:val="both"/>
      </w:pPr>
      <w:r>
        <w:t>Students who have completed the SU Course Rep training previously and who</w:t>
      </w:r>
    </w:p>
    <w:p w14:paraId="484F9B62" w14:textId="2F194D29" w:rsidR="006372F5" w:rsidRDefault="00147BBA" w:rsidP="0098564E">
      <w:pPr>
        <w:pStyle w:val="BodyText"/>
        <w:spacing w:line="276" w:lineRule="auto"/>
        <w:ind w:left="1340" w:right="1115"/>
        <w:jc w:val="both"/>
      </w:pPr>
      <w:r>
        <w:t>a</w:t>
      </w:r>
      <w:r w:rsidR="00A504EF">
        <w:t>ct as Representatives in subsequent sessions, will not be expected to attend training again unless they particularly wish to do</w:t>
      </w:r>
      <w:r w:rsidR="00A504EF" w:rsidRPr="0098564E">
        <w:t xml:space="preserve"> </w:t>
      </w:r>
      <w:r w:rsidR="00A504EF">
        <w:t>so.</w:t>
      </w:r>
    </w:p>
    <w:p w14:paraId="3108CC3A" w14:textId="77777777" w:rsidR="006372F5" w:rsidRPr="0098564E" w:rsidRDefault="006372F5" w:rsidP="0098564E">
      <w:pPr>
        <w:pStyle w:val="BodyText"/>
        <w:spacing w:line="276" w:lineRule="auto"/>
        <w:ind w:left="1340" w:right="1115"/>
        <w:jc w:val="both"/>
      </w:pPr>
    </w:p>
    <w:p w14:paraId="398FADCE" w14:textId="77777777" w:rsidR="006372F5" w:rsidRDefault="00A504EF">
      <w:pPr>
        <w:pStyle w:val="BodyText"/>
        <w:spacing w:line="276" w:lineRule="auto"/>
        <w:ind w:left="1340" w:right="1115"/>
        <w:jc w:val="both"/>
      </w:pPr>
      <w:r>
        <w:t>Exemption from training will be recorded for each Course or PGR Representative who has already fulfilled this requirement. All subsequent completed terms of office as a Course or PGR Representative will be recorded in the student’s HEAR. Training undertaken more than three years previously is not eligible for</w:t>
      </w:r>
      <w:r>
        <w:rPr>
          <w:spacing w:val="-12"/>
        </w:rPr>
        <w:t xml:space="preserve"> </w:t>
      </w:r>
      <w:r>
        <w:t>exemption.</w:t>
      </w:r>
    </w:p>
    <w:p w14:paraId="580B7E6B" w14:textId="77777777" w:rsidR="006372F5" w:rsidRDefault="006372F5">
      <w:pPr>
        <w:pStyle w:val="BodyText"/>
        <w:spacing w:before="3"/>
        <w:rPr>
          <w:sz w:val="25"/>
        </w:rPr>
      </w:pPr>
    </w:p>
    <w:p w14:paraId="4BFDACC1" w14:textId="77777777" w:rsidR="006372F5" w:rsidRDefault="00A504EF">
      <w:pPr>
        <w:pStyle w:val="BodyText"/>
        <w:spacing w:before="1" w:line="276" w:lineRule="auto"/>
        <w:ind w:left="1340" w:right="1119"/>
        <w:jc w:val="both"/>
      </w:pPr>
      <w:r>
        <w:t>There is discrete training provision for PGR students, which is more tailored to the research student experience than the generic UG/PGT training session.</w:t>
      </w:r>
    </w:p>
    <w:p w14:paraId="5DD958CE" w14:textId="77777777" w:rsidR="006372F5" w:rsidRDefault="006372F5">
      <w:pPr>
        <w:pStyle w:val="BodyText"/>
        <w:spacing w:before="4"/>
        <w:rPr>
          <w:sz w:val="25"/>
        </w:rPr>
      </w:pPr>
    </w:p>
    <w:p w14:paraId="7630B7DD" w14:textId="77777777" w:rsidR="006372F5" w:rsidRDefault="00A504EF">
      <w:pPr>
        <w:pStyle w:val="Heading2"/>
        <w:numPr>
          <w:ilvl w:val="1"/>
          <w:numId w:val="6"/>
        </w:numPr>
        <w:tabs>
          <w:tab w:val="left" w:pos="2060"/>
          <w:tab w:val="left" w:pos="2061"/>
        </w:tabs>
      </w:pPr>
      <w:r>
        <w:t>Equal Opportunities for All</w:t>
      </w:r>
      <w:r>
        <w:rPr>
          <w:spacing w:val="-1"/>
        </w:rPr>
        <w:t xml:space="preserve"> </w:t>
      </w:r>
      <w:r>
        <w:t>Students</w:t>
      </w:r>
    </w:p>
    <w:p w14:paraId="460AA21B" w14:textId="77777777" w:rsidR="006372F5" w:rsidRDefault="006372F5">
      <w:pPr>
        <w:pStyle w:val="BodyText"/>
        <w:spacing w:before="6"/>
        <w:rPr>
          <w:b/>
          <w:i/>
          <w:sz w:val="28"/>
        </w:rPr>
      </w:pPr>
    </w:p>
    <w:p w14:paraId="20F9B35D" w14:textId="77777777" w:rsidR="006372F5" w:rsidRDefault="00A504EF">
      <w:pPr>
        <w:pStyle w:val="BodyText"/>
        <w:spacing w:line="276" w:lineRule="auto"/>
        <w:ind w:left="1340" w:right="1113"/>
        <w:jc w:val="both"/>
      </w:pPr>
      <w:r>
        <w:t>Comparable Course and PGR Representation opportunities should be available to all categories of students and although it may not always be possible to reflect the diversity of the student population within the membership of the Committee, Course and PGR Representatives should reflect the views of all categories of students that they represent.</w:t>
      </w:r>
    </w:p>
    <w:p w14:paraId="2662AA30" w14:textId="77777777" w:rsidR="006372F5" w:rsidRDefault="006372F5">
      <w:pPr>
        <w:pStyle w:val="BodyText"/>
        <w:spacing w:before="3"/>
        <w:rPr>
          <w:sz w:val="25"/>
        </w:rPr>
      </w:pPr>
    </w:p>
    <w:p w14:paraId="3227BE24" w14:textId="4DF9790F" w:rsidR="006372F5" w:rsidRDefault="00A504EF">
      <w:pPr>
        <w:pStyle w:val="BodyText"/>
        <w:spacing w:line="276" w:lineRule="auto"/>
        <w:ind w:left="1340" w:right="1114"/>
        <w:jc w:val="both"/>
      </w:pPr>
      <w:r>
        <w:t xml:space="preserve">Busy schedules of students studying on campus and the geographical dispersion of students on some courses can challenge </w:t>
      </w:r>
      <w:r w:rsidR="00830B21">
        <w:t xml:space="preserve">SVCs </w:t>
      </w:r>
      <w:r>
        <w:t xml:space="preserve">in upholding the student </w:t>
      </w:r>
      <w:r w:rsidR="00830B21">
        <w:t xml:space="preserve">voice </w:t>
      </w:r>
      <w:r>
        <w:t>principles of meeting regularly and enabling students to provide on-going feedback. In some cases, it may be necessary to make special arrangements to meet the needs of a particular student population,</w:t>
      </w:r>
      <w:r>
        <w:rPr>
          <w:spacing w:val="-6"/>
        </w:rPr>
        <w:t xml:space="preserve"> </w:t>
      </w:r>
      <w:r w:rsidR="0098564E">
        <w:t>e.g.</w:t>
      </w:r>
      <w:r>
        <w:t>:</w:t>
      </w:r>
    </w:p>
    <w:p w14:paraId="39B64897" w14:textId="0FED927E" w:rsidR="006372F5" w:rsidRDefault="00A504EF">
      <w:pPr>
        <w:pStyle w:val="ListParagraph"/>
        <w:numPr>
          <w:ilvl w:val="2"/>
          <w:numId w:val="6"/>
        </w:numPr>
        <w:tabs>
          <w:tab w:val="left" w:pos="2061"/>
        </w:tabs>
        <w:spacing w:before="3" w:line="276" w:lineRule="auto"/>
        <w:ind w:right="1116"/>
        <w:jc w:val="both"/>
      </w:pPr>
      <w:r>
        <w:t xml:space="preserve">A virtual Student </w:t>
      </w:r>
      <w:r w:rsidR="00830B21">
        <w:t xml:space="preserve">Voice </w:t>
      </w:r>
      <w:r>
        <w:t>Committee may be set via the Programme / Level Moodle to facilitate interactive discussion about the student learning experience for Distance Education</w:t>
      </w:r>
      <w:r>
        <w:rPr>
          <w:spacing w:val="-6"/>
        </w:rPr>
        <w:t xml:space="preserve"> </w:t>
      </w:r>
      <w:r>
        <w:t>students.</w:t>
      </w:r>
    </w:p>
    <w:p w14:paraId="210B96B5" w14:textId="77777777" w:rsidR="006372F5" w:rsidRDefault="00A504EF">
      <w:pPr>
        <w:pStyle w:val="ListParagraph"/>
        <w:numPr>
          <w:ilvl w:val="2"/>
          <w:numId w:val="6"/>
        </w:numPr>
        <w:tabs>
          <w:tab w:val="left" w:pos="2060"/>
          <w:tab w:val="left" w:pos="2061"/>
        </w:tabs>
        <w:spacing w:line="276" w:lineRule="auto"/>
        <w:ind w:right="1121"/>
      </w:pPr>
      <w:r>
        <w:t>Individuals with a disability may require agendas and minutes in a particular format or for meetings to be held in an easily accessible</w:t>
      </w:r>
      <w:r>
        <w:rPr>
          <w:spacing w:val="-15"/>
        </w:rPr>
        <w:t xml:space="preserve"> </w:t>
      </w:r>
      <w:r>
        <w:t>room.</w:t>
      </w:r>
    </w:p>
    <w:p w14:paraId="54A16D07" w14:textId="77777777" w:rsidR="006372F5" w:rsidRDefault="006372F5">
      <w:pPr>
        <w:pStyle w:val="BodyText"/>
        <w:spacing w:before="2"/>
        <w:rPr>
          <w:sz w:val="25"/>
        </w:rPr>
      </w:pPr>
    </w:p>
    <w:p w14:paraId="4FE08620" w14:textId="77777777" w:rsidR="006372F5" w:rsidRDefault="00A504EF">
      <w:pPr>
        <w:pStyle w:val="BodyText"/>
        <w:spacing w:line="276" w:lineRule="auto"/>
        <w:ind w:left="1340" w:right="1118"/>
        <w:jc w:val="both"/>
      </w:pPr>
      <w:r>
        <w:t>The virtual process can also be used as a supplement between meetings but should not replace face-to-face contact unless students never meet as a group.</w:t>
      </w:r>
    </w:p>
    <w:p w14:paraId="738658A2" w14:textId="77777777" w:rsidR="006372F5" w:rsidRDefault="006372F5">
      <w:pPr>
        <w:pStyle w:val="BodyText"/>
        <w:spacing w:before="4"/>
        <w:rPr>
          <w:sz w:val="25"/>
        </w:rPr>
      </w:pPr>
    </w:p>
    <w:p w14:paraId="040324FC" w14:textId="77777777" w:rsidR="006372F5" w:rsidRDefault="00A504EF">
      <w:pPr>
        <w:pStyle w:val="BodyText"/>
        <w:spacing w:line="276" w:lineRule="auto"/>
        <w:ind w:left="1340" w:right="1117"/>
        <w:jc w:val="both"/>
      </w:pPr>
      <w:r>
        <w:t>Informal mechanisms for encouraging students to comment can also be beneficial. These mechanisms might include:</w:t>
      </w:r>
    </w:p>
    <w:p w14:paraId="07AE7AD8" w14:textId="2AA3C7EB" w:rsidR="006372F5" w:rsidRDefault="00A504EF">
      <w:pPr>
        <w:pStyle w:val="ListParagraph"/>
        <w:numPr>
          <w:ilvl w:val="2"/>
          <w:numId w:val="6"/>
        </w:numPr>
        <w:tabs>
          <w:tab w:val="left" w:pos="2060"/>
          <w:tab w:val="left" w:pos="2061"/>
        </w:tabs>
        <w:spacing w:line="253" w:lineRule="exact"/>
      </w:pPr>
      <w:r>
        <w:t>Focus</w:t>
      </w:r>
      <w:r>
        <w:rPr>
          <w:spacing w:val="-2"/>
        </w:rPr>
        <w:t xml:space="preserve"> </w:t>
      </w:r>
      <w:r>
        <w:t>groups</w:t>
      </w:r>
      <w:r w:rsidR="00830B21">
        <w:t>.</w:t>
      </w:r>
    </w:p>
    <w:p w14:paraId="4BAB52C9" w14:textId="2D031F9B" w:rsidR="006372F5" w:rsidRDefault="00A504EF">
      <w:pPr>
        <w:pStyle w:val="ListParagraph"/>
        <w:numPr>
          <w:ilvl w:val="2"/>
          <w:numId w:val="6"/>
        </w:numPr>
        <w:tabs>
          <w:tab w:val="left" w:pos="2060"/>
          <w:tab w:val="left" w:pos="2061"/>
        </w:tabs>
        <w:spacing w:before="38"/>
      </w:pPr>
      <w:r>
        <w:t>Feedback on ‘announcements’ or</w:t>
      </w:r>
      <w:r>
        <w:rPr>
          <w:spacing w:val="-4"/>
        </w:rPr>
        <w:t xml:space="preserve"> </w:t>
      </w:r>
      <w:r>
        <w:t>‘issues’</w:t>
      </w:r>
      <w:r w:rsidR="00830B21">
        <w:t>.</w:t>
      </w:r>
    </w:p>
    <w:p w14:paraId="0693CA35" w14:textId="5B8D5DE8" w:rsidR="006372F5" w:rsidRDefault="00A504EF">
      <w:pPr>
        <w:pStyle w:val="ListParagraph"/>
        <w:numPr>
          <w:ilvl w:val="2"/>
          <w:numId w:val="6"/>
        </w:numPr>
        <w:tabs>
          <w:tab w:val="left" w:pos="2060"/>
          <w:tab w:val="left" w:pos="2061"/>
        </w:tabs>
        <w:spacing w:before="37" w:line="278" w:lineRule="auto"/>
        <w:ind w:right="1120"/>
      </w:pPr>
      <w:r>
        <w:t>Facilities for commenting informally and (if necessary) anonymously via a comments box or</w:t>
      </w:r>
      <w:r>
        <w:rPr>
          <w:spacing w:val="-4"/>
        </w:rPr>
        <w:t xml:space="preserve"> </w:t>
      </w:r>
      <w:r>
        <w:t>book</w:t>
      </w:r>
      <w:r w:rsidR="00830B21">
        <w:t>.</w:t>
      </w:r>
    </w:p>
    <w:p w14:paraId="59587881" w14:textId="3213C3EE" w:rsidR="0098564E" w:rsidRDefault="0098564E" w:rsidP="0098564E">
      <w:pPr>
        <w:pStyle w:val="ListParagraph"/>
        <w:tabs>
          <w:tab w:val="left" w:pos="2060"/>
          <w:tab w:val="left" w:pos="2061"/>
        </w:tabs>
        <w:spacing w:before="37" w:line="278" w:lineRule="auto"/>
        <w:ind w:right="1120" w:firstLine="0"/>
      </w:pPr>
    </w:p>
    <w:p w14:paraId="3B505DD9" w14:textId="77777777" w:rsidR="0098564E" w:rsidRDefault="0098564E" w:rsidP="0098564E">
      <w:pPr>
        <w:pStyle w:val="ListParagraph"/>
        <w:tabs>
          <w:tab w:val="left" w:pos="2060"/>
          <w:tab w:val="left" w:pos="2061"/>
        </w:tabs>
        <w:spacing w:before="37" w:line="278" w:lineRule="auto"/>
        <w:ind w:right="1120" w:firstLine="0"/>
      </w:pPr>
    </w:p>
    <w:p w14:paraId="6EC0F6EB" w14:textId="77777777" w:rsidR="006372F5" w:rsidRDefault="006372F5">
      <w:pPr>
        <w:pStyle w:val="BodyText"/>
        <w:spacing w:before="11"/>
        <w:rPr>
          <w:sz w:val="24"/>
        </w:rPr>
      </w:pPr>
    </w:p>
    <w:p w14:paraId="7BCD80E4" w14:textId="77777777" w:rsidR="006372F5" w:rsidRDefault="00A504EF">
      <w:pPr>
        <w:pStyle w:val="Heading2"/>
        <w:numPr>
          <w:ilvl w:val="1"/>
          <w:numId w:val="6"/>
        </w:numPr>
        <w:tabs>
          <w:tab w:val="left" w:pos="2060"/>
          <w:tab w:val="left" w:pos="2061"/>
        </w:tabs>
      </w:pPr>
      <w:r>
        <w:lastRenderedPageBreak/>
        <w:t>Provision for Course and PGR</w:t>
      </w:r>
      <w:r>
        <w:rPr>
          <w:spacing w:val="-4"/>
        </w:rPr>
        <w:t xml:space="preserve"> </w:t>
      </w:r>
      <w:r>
        <w:t>Representatives</w:t>
      </w:r>
    </w:p>
    <w:p w14:paraId="15D69DD9" w14:textId="77777777" w:rsidR="006372F5" w:rsidRDefault="006372F5">
      <w:pPr>
        <w:pStyle w:val="BodyText"/>
        <w:spacing w:before="6"/>
        <w:rPr>
          <w:b/>
          <w:i/>
          <w:sz w:val="28"/>
        </w:rPr>
      </w:pPr>
    </w:p>
    <w:p w14:paraId="65723A6A" w14:textId="28462123" w:rsidR="006372F5" w:rsidRDefault="00830B21">
      <w:pPr>
        <w:pStyle w:val="BodyText"/>
        <w:spacing w:line="278" w:lineRule="auto"/>
        <w:ind w:left="1340" w:right="1112"/>
        <w:jc w:val="both"/>
      </w:pPr>
      <w:r>
        <w:t xml:space="preserve">Schools / </w:t>
      </w:r>
      <w:r w:rsidR="00A504EF">
        <w:t>Departments (or partner institutions, as appropriate) should provide Course and PGR Representatives with the following:</w:t>
      </w:r>
    </w:p>
    <w:p w14:paraId="6A37D144" w14:textId="28199CE4" w:rsidR="006372F5" w:rsidRDefault="00A504EF">
      <w:pPr>
        <w:pStyle w:val="ListParagraph"/>
        <w:numPr>
          <w:ilvl w:val="2"/>
          <w:numId w:val="6"/>
        </w:numPr>
        <w:tabs>
          <w:tab w:val="left" w:pos="2060"/>
          <w:tab w:val="left" w:pos="2061"/>
        </w:tabs>
        <w:spacing w:line="276" w:lineRule="auto"/>
        <w:ind w:right="1120"/>
      </w:pPr>
      <w:r>
        <w:t xml:space="preserve">Reasonable access to photocopying facilities to produce materials for </w:t>
      </w:r>
      <w:r w:rsidR="00830B21">
        <w:t xml:space="preserve">SVC </w:t>
      </w:r>
      <w:r>
        <w:t>business at no personal</w:t>
      </w:r>
      <w:r>
        <w:rPr>
          <w:spacing w:val="-3"/>
        </w:rPr>
        <w:t xml:space="preserve"> </w:t>
      </w:r>
      <w:r>
        <w:t>cost.</w:t>
      </w:r>
    </w:p>
    <w:p w14:paraId="7A6418F5" w14:textId="77777777" w:rsidR="006372F5" w:rsidRDefault="00A504EF" w:rsidP="0098564E">
      <w:pPr>
        <w:pStyle w:val="ListParagraph"/>
        <w:numPr>
          <w:ilvl w:val="2"/>
          <w:numId w:val="6"/>
        </w:numPr>
        <w:tabs>
          <w:tab w:val="left" w:pos="2060"/>
          <w:tab w:val="left" w:pos="2061"/>
        </w:tabs>
        <w:spacing w:line="276" w:lineRule="auto"/>
        <w:ind w:right="1120"/>
      </w:pPr>
      <w:r>
        <w:t>Opportunity to make a short presentation in lectures or seminars about</w:t>
      </w:r>
      <w:r w:rsidRPr="0098564E">
        <w:t xml:space="preserve"> </w:t>
      </w:r>
      <w:r>
        <w:t>items</w:t>
      </w:r>
    </w:p>
    <w:p w14:paraId="4275033F" w14:textId="79A49FFE" w:rsidR="006372F5" w:rsidRDefault="00A504EF" w:rsidP="0098564E">
      <w:pPr>
        <w:pStyle w:val="ListParagraph"/>
        <w:tabs>
          <w:tab w:val="left" w:pos="2060"/>
          <w:tab w:val="left" w:pos="2061"/>
        </w:tabs>
        <w:spacing w:line="276" w:lineRule="auto"/>
        <w:ind w:right="1120" w:firstLine="0"/>
      </w:pPr>
      <w:r>
        <w:t xml:space="preserve">to be discussed at </w:t>
      </w:r>
      <w:r w:rsidR="00830B21">
        <w:t>SVC</w:t>
      </w:r>
      <w:r>
        <w:t>, consult on any issues to be raised and feedback any outcomes of issues raised previously.</w:t>
      </w:r>
    </w:p>
    <w:p w14:paraId="1E0A63D3" w14:textId="77777777" w:rsidR="006372F5" w:rsidRDefault="006372F5">
      <w:pPr>
        <w:pStyle w:val="BodyText"/>
        <w:spacing w:before="4"/>
        <w:rPr>
          <w:sz w:val="25"/>
        </w:rPr>
      </w:pPr>
    </w:p>
    <w:p w14:paraId="0FA46AA0" w14:textId="77777777" w:rsidR="006372F5" w:rsidRDefault="00A504EF">
      <w:pPr>
        <w:pStyle w:val="Heading2"/>
        <w:numPr>
          <w:ilvl w:val="1"/>
          <w:numId w:val="6"/>
        </w:numPr>
        <w:tabs>
          <w:tab w:val="left" w:pos="2060"/>
          <w:tab w:val="left" w:pos="2061"/>
        </w:tabs>
        <w:spacing w:line="276" w:lineRule="auto"/>
        <w:ind w:right="1115"/>
      </w:pPr>
      <w:r>
        <w:t>Confirmation of Completion of Training and Term of Office as a Course or PGR</w:t>
      </w:r>
      <w:r>
        <w:rPr>
          <w:spacing w:val="-3"/>
        </w:rPr>
        <w:t xml:space="preserve"> </w:t>
      </w:r>
      <w:r>
        <w:t>Representative</w:t>
      </w:r>
    </w:p>
    <w:p w14:paraId="319B2EDA" w14:textId="77777777" w:rsidR="006372F5" w:rsidRDefault="006372F5">
      <w:pPr>
        <w:pStyle w:val="BodyText"/>
        <w:spacing w:before="4"/>
        <w:rPr>
          <w:b/>
          <w:i/>
          <w:sz w:val="25"/>
        </w:rPr>
      </w:pPr>
    </w:p>
    <w:p w14:paraId="296139EA" w14:textId="3B9ACE92" w:rsidR="006372F5" w:rsidRDefault="00A504EF">
      <w:pPr>
        <w:pStyle w:val="BodyText"/>
        <w:spacing w:before="1" w:line="276" w:lineRule="auto"/>
        <w:ind w:left="1340" w:right="1114"/>
        <w:jc w:val="both"/>
      </w:pPr>
      <w:r>
        <w:t xml:space="preserve">The University will recognise and record on the student’s HEAR periods undertaken as a Course Rep or Student Representative. This is subject to confirmation of training/induction having been completed and confirmation from the relevant </w:t>
      </w:r>
      <w:r w:rsidR="00830B21">
        <w:t xml:space="preserve">School / </w:t>
      </w:r>
      <w:r>
        <w:t>Department Lead or Committee Chair that the term of office as a Course Rep or Student Representative has been completed to their</w:t>
      </w:r>
      <w:r>
        <w:rPr>
          <w:spacing w:val="-8"/>
        </w:rPr>
        <w:t xml:space="preserve"> </w:t>
      </w:r>
      <w:r>
        <w:t>satisfaction</w:t>
      </w:r>
    </w:p>
    <w:p w14:paraId="11F77BE2" w14:textId="77777777" w:rsidR="006372F5" w:rsidRDefault="006372F5">
      <w:pPr>
        <w:pStyle w:val="BodyText"/>
        <w:rPr>
          <w:sz w:val="25"/>
        </w:rPr>
      </w:pPr>
    </w:p>
    <w:p w14:paraId="5E585794" w14:textId="1A155CA6" w:rsidR="006372F5" w:rsidRDefault="00A504EF">
      <w:pPr>
        <w:pStyle w:val="Heading1"/>
        <w:numPr>
          <w:ilvl w:val="0"/>
          <w:numId w:val="5"/>
        </w:numPr>
        <w:tabs>
          <w:tab w:val="left" w:pos="2420"/>
          <w:tab w:val="left" w:pos="2421"/>
        </w:tabs>
        <w:jc w:val="both"/>
      </w:pPr>
      <w:r>
        <w:t xml:space="preserve">Remit and Membership of the Student </w:t>
      </w:r>
      <w:r w:rsidR="00830B21">
        <w:t xml:space="preserve">Voice </w:t>
      </w:r>
      <w:r>
        <w:t>Committee</w:t>
      </w:r>
    </w:p>
    <w:p w14:paraId="7E24B7BB" w14:textId="77777777" w:rsidR="006372F5" w:rsidRDefault="006372F5">
      <w:pPr>
        <w:pStyle w:val="BodyText"/>
        <w:spacing w:before="9"/>
        <w:rPr>
          <w:b/>
          <w:sz w:val="28"/>
        </w:rPr>
      </w:pPr>
    </w:p>
    <w:p w14:paraId="61A98182" w14:textId="77777777" w:rsidR="006372F5" w:rsidRDefault="00A504EF">
      <w:pPr>
        <w:pStyle w:val="Heading2"/>
        <w:numPr>
          <w:ilvl w:val="1"/>
          <w:numId w:val="5"/>
        </w:numPr>
        <w:tabs>
          <w:tab w:val="left" w:pos="2420"/>
          <w:tab w:val="left" w:pos="2421"/>
        </w:tabs>
        <w:ind w:left="2420" w:hanging="1080"/>
      </w:pPr>
      <w:r>
        <w:t>Remit</w:t>
      </w:r>
    </w:p>
    <w:p w14:paraId="3EDA4CBE" w14:textId="77777777" w:rsidR="006372F5" w:rsidRDefault="006372F5">
      <w:pPr>
        <w:pStyle w:val="BodyText"/>
        <w:spacing w:before="8"/>
        <w:rPr>
          <w:b/>
          <w:i/>
          <w:sz w:val="28"/>
        </w:rPr>
      </w:pPr>
    </w:p>
    <w:p w14:paraId="57BED9CE" w14:textId="35C7F65F" w:rsidR="006372F5" w:rsidRDefault="00A504EF">
      <w:pPr>
        <w:pStyle w:val="BodyText"/>
        <w:spacing w:line="276" w:lineRule="auto"/>
        <w:ind w:left="1340" w:right="1118"/>
        <w:jc w:val="both"/>
      </w:pPr>
      <w:r>
        <w:t xml:space="preserve">Each </w:t>
      </w:r>
      <w:r w:rsidR="00830B21">
        <w:t xml:space="preserve">SVC </w:t>
      </w:r>
      <w:r>
        <w:t>should have a formal written remit, which should be reviewed annually</w:t>
      </w:r>
      <w:r w:rsidR="00D90942">
        <w:t xml:space="preserve"> by the School / Departmental Academic Committee</w:t>
      </w:r>
      <w:r>
        <w:t xml:space="preserve"> to ensure that it provides the opportunity for the discussion of current learning, teaching and research issues.</w:t>
      </w:r>
    </w:p>
    <w:p w14:paraId="4FB6AA4C" w14:textId="77777777" w:rsidR="006372F5" w:rsidRDefault="006372F5">
      <w:pPr>
        <w:pStyle w:val="BodyText"/>
        <w:spacing w:before="4"/>
        <w:rPr>
          <w:sz w:val="25"/>
        </w:rPr>
      </w:pPr>
    </w:p>
    <w:p w14:paraId="2DB0061E" w14:textId="7311A243" w:rsidR="006372F5" w:rsidRDefault="00A504EF">
      <w:pPr>
        <w:pStyle w:val="BodyText"/>
        <w:spacing w:line="276" w:lineRule="auto"/>
        <w:ind w:left="1340" w:right="1113"/>
        <w:jc w:val="both"/>
      </w:pPr>
      <w:r>
        <w:t xml:space="preserve">The remit of the </w:t>
      </w:r>
      <w:r w:rsidR="00830B21">
        <w:t xml:space="preserve">SVC </w:t>
      </w:r>
      <w:r>
        <w:t>and wider information about Student Representation should be provided within Student Handbooks and on the relevant Moodle/s. A suggested remit is provided in Appendix</w:t>
      </w:r>
      <w:r>
        <w:rPr>
          <w:spacing w:val="-3"/>
        </w:rPr>
        <w:t xml:space="preserve"> </w:t>
      </w:r>
      <w:r>
        <w:t>2</w:t>
      </w:r>
      <w:r w:rsidR="00830B21">
        <w:t>.</w:t>
      </w:r>
    </w:p>
    <w:p w14:paraId="54E784F0" w14:textId="77777777" w:rsidR="006372F5" w:rsidRDefault="006372F5">
      <w:pPr>
        <w:pStyle w:val="BodyText"/>
        <w:spacing w:before="4"/>
        <w:rPr>
          <w:sz w:val="25"/>
        </w:rPr>
      </w:pPr>
    </w:p>
    <w:p w14:paraId="50E3D56F" w14:textId="14EDCE2E" w:rsidR="006372F5" w:rsidRDefault="00A504EF">
      <w:pPr>
        <w:pStyle w:val="BodyText"/>
        <w:spacing w:line="276" w:lineRule="auto"/>
        <w:ind w:left="1340" w:right="1116"/>
        <w:jc w:val="both"/>
      </w:pPr>
      <w:r>
        <w:t xml:space="preserve">The </w:t>
      </w:r>
      <w:r w:rsidR="00830B21">
        <w:t xml:space="preserve">SVC </w:t>
      </w:r>
      <w:r>
        <w:t xml:space="preserve">may discuss any business relating to the overall student learning or research experience including matters raised by students and matters on which the staff wish to seek student views. The following topics are typical of items that may be discussed within </w:t>
      </w:r>
      <w:r w:rsidR="00830B21">
        <w:t>SVCs</w:t>
      </w:r>
      <w:r>
        <w:t>:</w:t>
      </w:r>
    </w:p>
    <w:p w14:paraId="4F7FF2E4" w14:textId="77777777" w:rsidR="006372F5" w:rsidRDefault="006372F5">
      <w:pPr>
        <w:pStyle w:val="BodyText"/>
        <w:spacing w:before="3"/>
        <w:rPr>
          <w:sz w:val="25"/>
        </w:rPr>
      </w:pPr>
    </w:p>
    <w:p w14:paraId="3D94E271" w14:textId="77777777" w:rsidR="0098564E" w:rsidRDefault="00A504EF" w:rsidP="0098564E">
      <w:pPr>
        <w:pStyle w:val="ListParagraph"/>
        <w:numPr>
          <w:ilvl w:val="2"/>
          <w:numId w:val="5"/>
        </w:numPr>
        <w:tabs>
          <w:tab w:val="left" w:pos="2060"/>
          <w:tab w:val="left" w:pos="2061"/>
        </w:tabs>
        <w:ind w:hanging="360"/>
      </w:pPr>
      <w:r>
        <w:t>The development of new or review of existing</w:t>
      </w:r>
      <w:r w:rsidRPr="0098564E">
        <w:t xml:space="preserve"> </w:t>
      </w:r>
      <w:r>
        <w:t>courses/programmes</w:t>
      </w:r>
      <w:r w:rsidR="000D3863">
        <w:t xml:space="preserve"> (e.g. </w:t>
      </w:r>
    </w:p>
    <w:p w14:paraId="7A96006C" w14:textId="13BFD75B" w:rsidR="006372F5" w:rsidRDefault="000D3863" w:rsidP="0098564E">
      <w:pPr>
        <w:pStyle w:val="ListParagraph"/>
        <w:tabs>
          <w:tab w:val="left" w:pos="2060"/>
          <w:tab w:val="left" w:pos="2061"/>
        </w:tabs>
        <w:ind w:firstLine="0"/>
      </w:pPr>
      <w:r>
        <w:t>co-design and Type R reviews)</w:t>
      </w:r>
      <w:r w:rsidR="00830B21">
        <w:t>.</w:t>
      </w:r>
    </w:p>
    <w:p w14:paraId="679B2924" w14:textId="24E518C9" w:rsidR="006372F5" w:rsidRDefault="00A504EF" w:rsidP="0098564E">
      <w:pPr>
        <w:pStyle w:val="ListParagraph"/>
        <w:numPr>
          <w:ilvl w:val="2"/>
          <w:numId w:val="5"/>
        </w:numPr>
        <w:tabs>
          <w:tab w:val="left" w:pos="2060"/>
          <w:tab w:val="left" w:pos="2061"/>
          <w:tab w:val="left" w:pos="2724"/>
          <w:tab w:val="left" w:pos="3960"/>
          <w:tab w:val="left" w:pos="4425"/>
          <w:tab w:val="left" w:pos="5433"/>
          <w:tab w:val="left" w:pos="6719"/>
          <w:tab w:val="left" w:pos="7187"/>
          <w:tab w:val="left" w:pos="8240"/>
          <w:tab w:val="left" w:pos="8890"/>
        </w:tabs>
        <w:spacing w:before="38" w:line="276" w:lineRule="auto"/>
        <w:ind w:right="1135" w:hanging="360"/>
      </w:pPr>
      <w:r>
        <w:t>The</w:t>
      </w:r>
      <w:r>
        <w:tab/>
        <w:t>outcomes</w:t>
      </w:r>
      <w:r>
        <w:tab/>
        <w:t>of</w:t>
      </w:r>
      <w:r w:rsidR="0098564E">
        <w:t xml:space="preserve"> </w:t>
      </w:r>
      <w:r>
        <w:t>student</w:t>
      </w:r>
      <w:r>
        <w:tab/>
        <w:t>evaluation</w:t>
      </w:r>
      <w:r>
        <w:tab/>
        <w:t>of</w:t>
      </w:r>
      <w:r>
        <w:tab/>
        <w:t>courses</w:t>
      </w:r>
      <w:r>
        <w:tab/>
        <w:t>and</w:t>
      </w:r>
      <w:r>
        <w:tab/>
      </w:r>
      <w:r w:rsidRPr="0098564E">
        <w:t xml:space="preserve">Subject </w:t>
      </w:r>
      <w:r>
        <w:t>Team</w:t>
      </w:r>
      <w:r w:rsidR="00830B21">
        <w:t xml:space="preserve"> </w:t>
      </w:r>
      <w:r>
        <w:t>/</w:t>
      </w:r>
      <w:r w:rsidR="00830B21">
        <w:t xml:space="preserve"> School / </w:t>
      </w:r>
      <w:r>
        <w:t>Departmental</w:t>
      </w:r>
      <w:r w:rsidR="00830B21">
        <w:t xml:space="preserve"> </w:t>
      </w:r>
      <w:r>
        <w:t>/</w:t>
      </w:r>
      <w:r w:rsidR="00830B21">
        <w:t xml:space="preserve"> </w:t>
      </w:r>
      <w:r>
        <w:t>College responses to any issues</w:t>
      </w:r>
      <w:r w:rsidRPr="0098564E">
        <w:t xml:space="preserve"> </w:t>
      </w:r>
      <w:r>
        <w:t>raised</w:t>
      </w:r>
      <w:r w:rsidR="00830B21">
        <w:t>.</w:t>
      </w:r>
    </w:p>
    <w:p w14:paraId="4686384C" w14:textId="10AA8B13" w:rsidR="006372F5" w:rsidRDefault="00A504EF" w:rsidP="0098564E">
      <w:pPr>
        <w:pStyle w:val="ListParagraph"/>
        <w:numPr>
          <w:ilvl w:val="2"/>
          <w:numId w:val="5"/>
        </w:numPr>
        <w:tabs>
          <w:tab w:val="left" w:pos="2060"/>
          <w:tab w:val="left" w:pos="2061"/>
        </w:tabs>
        <w:spacing w:line="278" w:lineRule="auto"/>
        <w:ind w:right="1132" w:hanging="360"/>
      </w:pPr>
      <w:r>
        <w:t xml:space="preserve">External Examiner Reports and the responses from the </w:t>
      </w:r>
      <w:r w:rsidR="00830B21">
        <w:t xml:space="preserve">School / </w:t>
      </w:r>
      <w:r>
        <w:t>Department and the University in relation to identified</w:t>
      </w:r>
      <w:r w:rsidRPr="0098564E">
        <w:t xml:space="preserve"> </w:t>
      </w:r>
      <w:r>
        <w:t>issues</w:t>
      </w:r>
      <w:r w:rsidR="00830B21">
        <w:t>.</w:t>
      </w:r>
    </w:p>
    <w:p w14:paraId="262A9CDE" w14:textId="1AF4AE6E" w:rsidR="006372F5" w:rsidRDefault="00A504EF" w:rsidP="0098564E">
      <w:pPr>
        <w:pStyle w:val="ListParagraph"/>
        <w:numPr>
          <w:ilvl w:val="2"/>
          <w:numId w:val="5"/>
        </w:numPr>
        <w:tabs>
          <w:tab w:val="left" w:pos="2060"/>
          <w:tab w:val="left" w:pos="2061"/>
        </w:tabs>
        <w:spacing w:line="276" w:lineRule="auto"/>
        <w:ind w:right="1140" w:hanging="360"/>
      </w:pPr>
      <w:r>
        <w:t>The appropriateness of the overall balance of assessment activities and the overall workload of the programme</w:t>
      </w:r>
      <w:r w:rsidR="00830B21">
        <w:t>.</w:t>
      </w:r>
    </w:p>
    <w:p w14:paraId="4BD0C1A5" w14:textId="1DE9FEDA" w:rsidR="006372F5" w:rsidRDefault="00A504EF" w:rsidP="0098564E">
      <w:pPr>
        <w:pStyle w:val="ListParagraph"/>
        <w:numPr>
          <w:ilvl w:val="2"/>
          <w:numId w:val="5"/>
        </w:numPr>
        <w:tabs>
          <w:tab w:val="left" w:pos="2060"/>
          <w:tab w:val="left" w:pos="2061"/>
        </w:tabs>
        <w:spacing w:line="252" w:lineRule="exact"/>
        <w:ind w:hanging="360"/>
      </w:pPr>
      <w:r>
        <w:t>Assessment criteria, assessment deadlines and the adequacy of</w:t>
      </w:r>
      <w:r w:rsidRPr="0098564E">
        <w:t xml:space="preserve"> </w:t>
      </w:r>
      <w:r>
        <w:t>feedback</w:t>
      </w:r>
      <w:r w:rsidR="006F4D8F">
        <w:t>.</w:t>
      </w:r>
    </w:p>
    <w:p w14:paraId="22A1BE58" w14:textId="4001BFD1" w:rsidR="006372F5" w:rsidRDefault="00A504EF" w:rsidP="0098564E">
      <w:pPr>
        <w:pStyle w:val="ListParagraph"/>
        <w:numPr>
          <w:ilvl w:val="2"/>
          <w:numId w:val="5"/>
        </w:numPr>
        <w:tabs>
          <w:tab w:val="left" w:pos="2060"/>
          <w:tab w:val="left" w:pos="2061"/>
        </w:tabs>
        <w:spacing w:before="33"/>
        <w:ind w:hanging="360"/>
      </w:pPr>
      <w:r>
        <w:t>Curriculum</w:t>
      </w:r>
      <w:r w:rsidRPr="0098564E">
        <w:t xml:space="preserve"> </w:t>
      </w:r>
      <w:r>
        <w:t>content</w:t>
      </w:r>
      <w:r w:rsidR="00830B21">
        <w:t>.</w:t>
      </w:r>
    </w:p>
    <w:p w14:paraId="321002EC" w14:textId="1E198F69" w:rsidR="006372F5" w:rsidRDefault="00A504EF" w:rsidP="0098564E">
      <w:pPr>
        <w:pStyle w:val="ListParagraph"/>
        <w:numPr>
          <w:ilvl w:val="2"/>
          <w:numId w:val="5"/>
        </w:numPr>
        <w:tabs>
          <w:tab w:val="left" w:pos="2060"/>
          <w:tab w:val="left" w:pos="2061"/>
          <w:tab w:val="left" w:pos="2650"/>
          <w:tab w:val="left" w:pos="3809"/>
          <w:tab w:val="left" w:pos="4202"/>
          <w:tab w:val="left" w:pos="5193"/>
          <w:tab w:val="left" w:pos="6366"/>
          <w:tab w:val="left" w:pos="7017"/>
          <w:tab w:val="left" w:pos="8010"/>
        </w:tabs>
        <w:spacing w:before="40" w:line="276" w:lineRule="auto"/>
        <w:ind w:right="1135" w:hanging="360"/>
      </w:pPr>
      <w:r>
        <w:t>The</w:t>
      </w:r>
      <w:r>
        <w:tab/>
        <w:t>adequacy</w:t>
      </w:r>
      <w:r>
        <w:tab/>
        <w:t>of</w:t>
      </w:r>
      <w:r>
        <w:tab/>
        <w:t>learning</w:t>
      </w:r>
      <w:r>
        <w:tab/>
        <w:t>resources</w:t>
      </w:r>
      <w:r>
        <w:tab/>
        <w:t>(e.g.</w:t>
      </w:r>
      <w:r>
        <w:tab/>
        <w:t>learning</w:t>
      </w:r>
      <w:r>
        <w:tab/>
      </w:r>
      <w:r w:rsidRPr="0098564E">
        <w:t>accommodation</w:t>
      </w:r>
      <w:r>
        <w:rPr>
          <w:spacing w:val="-1"/>
        </w:rPr>
        <w:t xml:space="preserve">, </w:t>
      </w:r>
      <w:r>
        <w:lastRenderedPageBreak/>
        <w:t>timetables, reading lists, library resources</w:t>
      </w:r>
      <w:r>
        <w:rPr>
          <w:spacing w:val="-5"/>
        </w:rPr>
        <w:t xml:space="preserve"> </w:t>
      </w:r>
      <w:r>
        <w:t>etc.)</w:t>
      </w:r>
      <w:r w:rsidR="00830B21">
        <w:t>.</w:t>
      </w:r>
    </w:p>
    <w:p w14:paraId="2B4CE01E" w14:textId="6FD27B43" w:rsidR="006372F5" w:rsidRDefault="00A504EF">
      <w:pPr>
        <w:pStyle w:val="ListParagraph"/>
        <w:numPr>
          <w:ilvl w:val="2"/>
          <w:numId w:val="5"/>
        </w:numPr>
        <w:tabs>
          <w:tab w:val="left" w:pos="2060"/>
          <w:tab w:val="left" w:pos="2061"/>
        </w:tabs>
        <w:spacing w:line="252" w:lineRule="exact"/>
        <w:ind w:hanging="360"/>
      </w:pPr>
      <w:r>
        <w:t>Quality of</w:t>
      </w:r>
      <w:r>
        <w:rPr>
          <w:spacing w:val="-1"/>
        </w:rPr>
        <w:t xml:space="preserve"> </w:t>
      </w:r>
      <w:r>
        <w:t>teaching</w:t>
      </w:r>
      <w:r w:rsidR="00830B21">
        <w:t>.</w:t>
      </w:r>
    </w:p>
    <w:p w14:paraId="3F3EA435" w14:textId="58DB179C" w:rsidR="006372F5" w:rsidRDefault="00A504EF">
      <w:pPr>
        <w:pStyle w:val="ListParagraph"/>
        <w:numPr>
          <w:ilvl w:val="2"/>
          <w:numId w:val="5"/>
        </w:numPr>
        <w:tabs>
          <w:tab w:val="left" w:pos="2060"/>
          <w:tab w:val="left" w:pos="2061"/>
        </w:tabs>
        <w:spacing w:before="37"/>
        <w:ind w:hanging="360"/>
      </w:pPr>
      <w:r>
        <w:t>Learning and teaching</w:t>
      </w:r>
      <w:r>
        <w:rPr>
          <w:spacing w:val="-3"/>
        </w:rPr>
        <w:t xml:space="preserve"> </w:t>
      </w:r>
      <w:r>
        <w:t>methods</w:t>
      </w:r>
      <w:r w:rsidR="00830B21">
        <w:t>.</w:t>
      </w:r>
    </w:p>
    <w:p w14:paraId="612E5FC4" w14:textId="42AABFB9" w:rsidR="006372F5" w:rsidRDefault="00A504EF">
      <w:pPr>
        <w:pStyle w:val="ListParagraph"/>
        <w:numPr>
          <w:ilvl w:val="2"/>
          <w:numId w:val="5"/>
        </w:numPr>
        <w:tabs>
          <w:tab w:val="left" w:pos="2060"/>
          <w:tab w:val="left" w:pos="2061"/>
        </w:tabs>
        <w:spacing w:before="37"/>
        <w:ind w:hanging="360"/>
      </w:pPr>
      <w:r>
        <w:t>Student</w:t>
      </w:r>
      <w:r>
        <w:rPr>
          <w:spacing w:val="-1"/>
        </w:rPr>
        <w:t xml:space="preserve"> </w:t>
      </w:r>
      <w:r>
        <w:t>handbooks</w:t>
      </w:r>
      <w:r w:rsidR="00830B21">
        <w:t>.</w:t>
      </w:r>
    </w:p>
    <w:p w14:paraId="4B1CCC3A" w14:textId="4903B7D3" w:rsidR="006372F5" w:rsidRDefault="00A504EF">
      <w:pPr>
        <w:pStyle w:val="ListParagraph"/>
        <w:numPr>
          <w:ilvl w:val="2"/>
          <w:numId w:val="5"/>
        </w:numPr>
        <w:tabs>
          <w:tab w:val="left" w:pos="2060"/>
          <w:tab w:val="left" w:pos="2061"/>
        </w:tabs>
        <w:spacing w:before="40"/>
        <w:ind w:hanging="358"/>
      </w:pPr>
      <w:r>
        <w:t>Project</w:t>
      </w:r>
      <w:r>
        <w:rPr>
          <w:spacing w:val="1"/>
        </w:rPr>
        <w:t xml:space="preserve"> </w:t>
      </w:r>
      <w:r>
        <w:t>work</w:t>
      </w:r>
      <w:r w:rsidR="00830B21">
        <w:t>.</w:t>
      </w:r>
    </w:p>
    <w:p w14:paraId="2AD3A7BC" w14:textId="0CB54B6A" w:rsidR="006372F5" w:rsidRDefault="00A504EF">
      <w:pPr>
        <w:pStyle w:val="ListParagraph"/>
        <w:numPr>
          <w:ilvl w:val="2"/>
          <w:numId w:val="5"/>
        </w:numPr>
        <w:tabs>
          <w:tab w:val="left" w:pos="2060"/>
          <w:tab w:val="left" w:pos="2061"/>
        </w:tabs>
        <w:spacing w:before="38"/>
        <w:ind w:hanging="358"/>
      </w:pPr>
      <w:r>
        <w:t>Student placements/year abroad</w:t>
      </w:r>
      <w:r>
        <w:rPr>
          <w:spacing w:val="-5"/>
        </w:rPr>
        <w:t xml:space="preserve"> </w:t>
      </w:r>
      <w:r>
        <w:t>arrangements</w:t>
      </w:r>
      <w:r w:rsidR="00830B21">
        <w:t>.</w:t>
      </w:r>
    </w:p>
    <w:p w14:paraId="14D6A8E6" w14:textId="7302F673" w:rsidR="006372F5" w:rsidRDefault="00A504EF">
      <w:pPr>
        <w:pStyle w:val="ListParagraph"/>
        <w:numPr>
          <w:ilvl w:val="2"/>
          <w:numId w:val="5"/>
        </w:numPr>
        <w:tabs>
          <w:tab w:val="left" w:pos="2060"/>
          <w:tab w:val="left" w:pos="2061"/>
        </w:tabs>
        <w:spacing w:before="38"/>
        <w:ind w:hanging="358"/>
      </w:pPr>
      <w:r>
        <w:t>Student support and guidance</w:t>
      </w:r>
      <w:r>
        <w:rPr>
          <w:spacing w:val="-4"/>
        </w:rPr>
        <w:t xml:space="preserve"> </w:t>
      </w:r>
      <w:r>
        <w:t>procedures</w:t>
      </w:r>
      <w:r w:rsidR="00830B21">
        <w:t>.</w:t>
      </w:r>
    </w:p>
    <w:p w14:paraId="0A1A2B9E" w14:textId="760EB40B" w:rsidR="006372F5" w:rsidRDefault="00A504EF">
      <w:pPr>
        <w:pStyle w:val="ListParagraph"/>
        <w:numPr>
          <w:ilvl w:val="2"/>
          <w:numId w:val="5"/>
        </w:numPr>
        <w:tabs>
          <w:tab w:val="left" w:pos="2060"/>
          <w:tab w:val="left" w:pos="2061"/>
        </w:tabs>
        <w:spacing w:before="37"/>
        <w:ind w:hanging="358"/>
      </w:pPr>
      <w:r>
        <w:t>The research student</w:t>
      </w:r>
      <w:r>
        <w:rPr>
          <w:spacing w:val="-3"/>
        </w:rPr>
        <w:t xml:space="preserve"> </w:t>
      </w:r>
      <w:r>
        <w:t>experience</w:t>
      </w:r>
      <w:r w:rsidR="00830B21">
        <w:t>.</w:t>
      </w:r>
    </w:p>
    <w:p w14:paraId="31D092FB" w14:textId="20950214" w:rsidR="006372F5" w:rsidRDefault="00A504EF">
      <w:pPr>
        <w:pStyle w:val="ListParagraph"/>
        <w:numPr>
          <w:ilvl w:val="2"/>
          <w:numId w:val="5"/>
        </w:numPr>
        <w:tabs>
          <w:tab w:val="left" w:pos="2060"/>
          <w:tab w:val="left" w:pos="2061"/>
        </w:tabs>
        <w:spacing w:before="86"/>
        <w:ind w:hanging="358"/>
      </w:pPr>
      <w:r>
        <w:t>Employability and transferable skills</w:t>
      </w:r>
      <w:r>
        <w:rPr>
          <w:spacing w:val="-2"/>
        </w:rPr>
        <w:t xml:space="preserve"> </w:t>
      </w:r>
      <w:r>
        <w:t>development</w:t>
      </w:r>
      <w:r w:rsidR="00830B21">
        <w:t>.</w:t>
      </w:r>
    </w:p>
    <w:p w14:paraId="42059E98" w14:textId="77777777" w:rsidR="00AC1663" w:rsidRDefault="00A504EF">
      <w:pPr>
        <w:pStyle w:val="ListParagraph"/>
        <w:numPr>
          <w:ilvl w:val="2"/>
          <w:numId w:val="5"/>
        </w:numPr>
        <w:tabs>
          <w:tab w:val="left" w:pos="2060"/>
          <w:tab w:val="left" w:pos="2061"/>
        </w:tabs>
        <w:spacing w:before="38"/>
        <w:ind w:hanging="358"/>
      </w:pPr>
      <w:r>
        <w:t xml:space="preserve">The appointment of student members to </w:t>
      </w:r>
      <w:r w:rsidR="00830B21">
        <w:t xml:space="preserve">School / Departmental </w:t>
      </w:r>
      <w:r>
        <w:t>Committees and relevant University</w:t>
      </w:r>
      <w:r>
        <w:rPr>
          <w:spacing w:val="-2"/>
        </w:rPr>
        <w:t xml:space="preserve"> </w:t>
      </w:r>
      <w:r>
        <w:t>committees</w:t>
      </w:r>
      <w:r w:rsidR="00830B21">
        <w:t>.</w:t>
      </w:r>
      <w:r w:rsidR="00AC1663">
        <w:t xml:space="preserve"> </w:t>
      </w:r>
    </w:p>
    <w:p w14:paraId="2CFB33AD" w14:textId="56277022" w:rsidR="006372F5" w:rsidRDefault="00A504EF">
      <w:pPr>
        <w:pStyle w:val="ListParagraph"/>
        <w:numPr>
          <w:ilvl w:val="2"/>
          <w:numId w:val="5"/>
        </w:numPr>
        <w:tabs>
          <w:tab w:val="left" w:pos="2060"/>
          <w:tab w:val="left" w:pos="2061"/>
        </w:tabs>
        <w:spacing w:before="38"/>
        <w:ind w:hanging="358"/>
      </w:pPr>
      <w:r>
        <w:t>Accreditation visits by professional, statutory and regulatory</w:t>
      </w:r>
      <w:r>
        <w:rPr>
          <w:spacing w:val="-10"/>
        </w:rPr>
        <w:t xml:space="preserve"> </w:t>
      </w:r>
      <w:r>
        <w:t>bodies</w:t>
      </w:r>
      <w:r w:rsidR="00750C5B">
        <w:t>.</w:t>
      </w:r>
    </w:p>
    <w:p w14:paraId="3BFA34D0" w14:textId="2CABDB68" w:rsidR="006372F5" w:rsidRDefault="00A504EF">
      <w:pPr>
        <w:pStyle w:val="ListParagraph"/>
        <w:numPr>
          <w:ilvl w:val="2"/>
          <w:numId w:val="5"/>
        </w:numPr>
        <w:tabs>
          <w:tab w:val="left" w:pos="2060"/>
          <w:tab w:val="left" w:pos="2061"/>
        </w:tabs>
        <w:spacing w:before="37" w:line="278" w:lineRule="auto"/>
        <w:ind w:right="1132" w:hanging="358"/>
      </w:pPr>
      <w:r>
        <w:t>Suggested student-driven questions for inclusion in the Internal programme of student</w:t>
      </w:r>
      <w:r>
        <w:rPr>
          <w:spacing w:val="2"/>
        </w:rPr>
        <w:t xml:space="preserve"> </w:t>
      </w:r>
      <w:r>
        <w:t>evaluations</w:t>
      </w:r>
      <w:r w:rsidR="00750C5B">
        <w:t>.</w:t>
      </w:r>
    </w:p>
    <w:p w14:paraId="08C8D58D" w14:textId="5315CFEB" w:rsidR="006372F5" w:rsidRDefault="00A504EF">
      <w:pPr>
        <w:pStyle w:val="ListParagraph"/>
        <w:numPr>
          <w:ilvl w:val="2"/>
          <w:numId w:val="5"/>
        </w:numPr>
        <w:tabs>
          <w:tab w:val="left" w:pos="2060"/>
          <w:tab w:val="left" w:pos="2061"/>
        </w:tabs>
        <w:spacing w:line="249" w:lineRule="exact"/>
        <w:ind w:hanging="358"/>
      </w:pPr>
      <w:r>
        <w:t>Issues raised by Course</w:t>
      </w:r>
      <w:r>
        <w:rPr>
          <w:spacing w:val="-6"/>
        </w:rPr>
        <w:t xml:space="preserve"> </w:t>
      </w:r>
      <w:r>
        <w:t>Reps</w:t>
      </w:r>
      <w:r w:rsidR="00750C5B">
        <w:t>.</w:t>
      </w:r>
    </w:p>
    <w:p w14:paraId="1BB5285D" w14:textId="4AA24B5F" w:rsidR="006372F5" w:rsidRDefault="00A504EF">
      <w:pPr>
        <w:pStyle w:val="ListParagraph"/>
        <w:numPr>
          <w:ilvl w:val="2"/>
          <w:numId w:val="5"/>
        </w:numPr>
        <w:tabs>
          <w:tab w:val="left" w:pos="2060"/>
          <w:tab w:val="left" w:pos="2061"/>
        </w:tabs>
        <w:spacing w:before="38"/>
        <w:ind w:hanging="358"/>
      </w:pPr>
      <w:r>
        <w:t>Matters about which the University wishes to</w:t>
      </w:r>
      <w:r>
        <w:rPr>
          <w:spacing w:val="-2"/>
        </w:rPr>
        <w:t xml:space="preserve"> </w:t>
      </w:r>
      <w:r>
        <w:t>consult</w:t>
      </w:r>
      <w:r w:rsidR="00750C5B">
        <w:t>.</w:t>
      </w:r>
    </w:p>
    <w:p w14:paraId="0FDA3CB9" w14:textId="77777777" w:rsidR="006372F5" w:rsidRDefault="006372F5">
      <w:pPr>
        <w:pStyle w:val="BodyText"/>
        <w:spacing w:before="5"/>
        <w:rPr>
          <w:sz w:val="28"/>
        </w:rPr>
      </w:pPr>
    </w:p>
    <w:p w14:paraId="42583CE1" w14:textId="7666C58F" w:rsidR="006372F5" w:rsidRDefault="00A504EF">
      <w:pPr>
        <w:pStyle w:val="BodyText"/>
        <w:spacing w:before="1" w:line="276" w:lineRule="auto"/>
        <w:ind w:left="1340" w:right="1136"/>
        <w:jc w:val="both"/>
      </w:pPr>
      <w:r>
        <w:t xml:space="preserve">The </w:t>
      </w:r>
      <w:r w:rsidR="00750C5B">
        <w:t xml:space="preserve">SVC </w:t>
      </w:r>
      <w:r>
        <w:t xml:space="preserve">should not discuss personal matters relating to individual students or members of staff. However, members of the </w:t>
      </w:r>
      <w:r w:rsidR="006F4D8F">
        <w:t>C</w:t>
      </w:r>
      <w:r>
        <w:t>ommittee should be reminded of alternative mechanisms through which such matters can be raised.</w:t>
      </w:r>
    </w:p>
    <w:p w14:paraId="4E245C01" w14:textId="77777777" w:rsidR="006372F5" w:rsidRDefault="006372F5">
      <w:pPr>
        <w:pStyle w:val="BodyText"/>
        <w:spacing w:before="4"/>
        <w:rPr>
          <w:sz w:val="25"/>
        </w:rPr>
      </w:pPr>
    </w:p>
    <w:p w14:paraId="63EA6B27" w14:textId="77777777" w:rsidR="006372F5" w:rsidRDefault="00A504EF">
      <w:pPr>
        <w:pStyle w:val="Heading2"/>
        <w:numPr>
          <w:ilvl w:val="1"/>
          <w:numId w:val="5"/>
        </w:numPr>
        <w:tabs>
          <w:tab w:val="left" w:pos="2420"/>
          <w:tab w:val="left" w:pos="2421"/>
        </w:tabs>
        <w:ind w:left="2420" w:hanging="1080"/>
      </w:pPr>
      <w:r>
        <w:t>Membership</w:t>
      </w:r>
    </w:p>
    <w:p w14:paraId="331D9A60" w14:textId="77777777" w:rsidR="006372F5" w:rsidRDefault="006372F5">
      <w:pPr>
        <w:pStyle w:val="BodyText"/>
        <w:spacing w:before="8"/>
        <w:rPr>
          <w:b/>
          <w:i/>
          <w:sz w:val="28"/>
        </w:rPr>
      </w:pPr>
    </w:p>
    <w:p w14:paraId="11B81B3C" w14:textId="77777777" w:rsidR="006372F5" w:rsidRDefault="00A504EF">
      <w:pPr>
        <w:pStyle w:val="BodyText"/>
        <w:spacing w:line="276" w:lineRule="auto"/>
        <w:ind w:left="1340" w:right="1138"/>
        <w:jc w:val="both"/>
      </w:pPr>
      <w:r>
        <w:t>Students should normally make up the majority of the Committee since it can be intimidating for students if they are outnumbered by staff.</w:t>
      </w:r>
    </w:p>
    <w:p w14:paraId="5EF995C7" w14:textId="77777777" w:rsidR="006372F5" w:rsidRDefault="006372F5">
      <w:pPr>
        <w:pStyle w:val="BodyText"/>
        <w:spacing w:before="2"/>
        <w:rPr>
          <w:sz w:val="25"/>
        </w:rPr>
      </w:pPr>
    </w:p>
    <w:p w14:paraId="27F3C9FD" w14:textId="6313A4E6" w:rsidR="006372F5" w:rsidRDefault="00A504EF">
      <w:pPr>
        <w:pStyle w:val="BodyText"/>
        <w:spacing w:line="276" w:lineRule="auto"/>
        <w:ind w:left="1340" w:right="1135"/>
        <w:jc w:val="both"/>
      </w:pPr>
      <w:r>
        <w:t xml:space="preserve">The Chair and other roles should be agreed by the </w:t>
      </w:r>
      <w:r w:rsidR="00750C5B">
        <w:t xml:space="preserve">SVC </w:t>
      </w:r>
      <w:r>
        <w:t xml:space="preserve">at the first meeting of each academic year. Liverpool Hope expects that the </w:t>
      </w:r>
      <w:r w:rsidR="00750C5B">
        <w:t xml:space="preserve">SVCs </w:t>
      </w:r>
      <w:r>
        <w:t>will normally be Chaired by a member of staff with a Student Vice-Chair.</w:t>
      </w:r>
    </w:p>
    <w:p w14:paraId="4E98A874" w14:textId="77777777" w:rsidR="006372F5" w:rsidRDefault="006372F5">
      <w:pPr>
        <w:pStyle w:val="BodyText"/>
        <w:spacing w:before="4"/>
        <w:rPr>
          <w:sz w:val="25"/>
        </w:rPr>
      </w:pPr>
    </w:p>
    <w:p w14:paraId="51835729" w14:textId="4D6BF387" w:rsidR="006372F5" w:rsidRDefault="00A504EF">
      <w:pPr>
        <w:pStyle w:val="BodyText"/>
        <w:spacing w:line="276" w:lineRule="auto"/>
        <w:ind w:left="1340" w:right="1113"/>
        <w:jc w:val="both"/>
      </w:pPr>
      <w:r>
        <w:t xml:space="preserve">The Course Rep details may additionally be published on student noticeboards, and </w:t>
      </w:r>
      <w:r w:rsidR="00750C5B">
        <w:t xml:space="preserve">School / </w:t>
      </w:r>
      <w:r>
        <w:t>Departmental websites and relevant Moodle</w:t>
      </w:r>
      <w:r w:rsidR="008E0291">
        <w:t>’</w:t>
      </w:r>
      <w:r>
        <w:t>s to facilitate student interaction with those who represent them. Contact details and photographs should be included, subject to the permission of the relevant parties. The staff membership should include members of staff with specific remits for Learning and Teaching and Student Support. Representatives from the Library, Careers Service, IT services and other Student Services may be invited to attend meetings as</w:t>
      </w:r>
      <w:r>
        <w:rPr>
          <w:spacing w:val="-12"/>
        </w:rPr>
        <w:t xml:space="preserve"> </w:t>
      </w:r>
      <w:r>
        <w:t>appropriate.</w:t>
      </w:r>
    </w:p>
    <w:p w14:paraId="36B3A4C0" w14:textId="77777777" w:rsidR="006372F5" w:rsidRDefault="006372F5">
      <w:pPr>
        <w:pStyle w:val="BodyText"/>
        <w:spacing w:before="2"/>
        <w:rPr>
          <w:sz w:val="25"/>
        </w:rPr>
      </w:pPr>
    </w:p>
    <w:p w14:paraId="24C41FF6" w14:textId="2916F6C0" w:rsidR="006372F5" w:rsidRDefault="00A504EF">
      <w:pPr>
        <w:pStyle w:val="Heading1"/>
        <w:numPr>
          <w:ilvl w:val="0"/>
          <w:numId w:val="5"/>
        </w:numPr>
        <w:tabs>
          <w:tab w:val="left" w:pos="2420"/>
          <w:tab w:val="left" w:pos="2421"/>
        </w:tabs>
        <w:jc w:val="both"/>
      </w:pPr>
      <w:r>
        <w:t xml:space="preserve">Frequency of Student </w:t>
      </w:r>
      <w:r w:rsidR="00750C5B">
        <w:t xml:space="preserve">Voice </w:t>
      </w:r>
      <w:r>
        <w:t>Committee</w:t>
      </w:r>
      <w:r>
        <w:rPr>
          <w:spacing w:val="-5"/>
        </w:rPr>
        <w:t xml:space="preserve"> </w:t>
      </w:r>
      <w:r>
        <w:t>Meetings</w:t>
      </w:r>
    </w:p>
    <w:p w14:paraId="130ADB6A" w14:textId="77777777" w:rsidR="006372F5" w:rsidRDefault="006372F5">
      <w:pPr>
        <w:pStyle w:val="BodyText"/>
        <w:spacing w:before="8"/>
        <w:rPr>
          <w:b/>
          <w:sz w:val="28"/>
        </w:rPr>
      </w:pPr>
    </w:p>
    <w:p w14:paraId="22902A15" w14:textId="2C485B73" w:rsidR="006372F5" w:rsidRDefault="00A504EF">
      <w:pPr>
        <w:spacing w:line="276" w:lineRule="auto"/>
        <w:ind w:left="1340" w:right="1114"/>
        <w:jc w:val="both"/>
      </w:pPr>
      <w:r>
        <w:rPr>
          <w:b/>
        </w:rPr>
        <w:t xml:space="preserve">A minimum of </w:t>
      </w:r>
      <w:r w:rsidR="00AC1663">
        <w:rPr>
          <w:b/>
        </w:rPr>
        <w:t>1</w:t>
      </w:r>
      <w:r>
        <w:rPr>
          <w:b/>
        </w:rPr>
        <w:t xml:space="preserve"> meeting per term is expected</w:t>
      </w:r>
      <w:r>
        <w:t xml:space="preserve">. </w:t>
      </w:r>
      <w:r w:rsidR="00750C5B">
        <w:t xml:space="preserve">SVCs </w:t>
      </w:r>
      <w:r>
        <w:t xml:space="preserve">should always be scheduled so that matters arising can be discussed by the relevant </w:t>
      </w:r>
      <w:r w:rsidR="00750C5B">
        <w:t xml:space="preserve">School / </w:t>
      </w:r>
      <w:r>
        <w:t>Department (or, where such arrangements exist, other committee</w:t>
      </w:r>
      <w:r w:rsidR="00FD1F88">
        <w:t>s</w:t>
      </w:r>
      <w:r>
        <w:t>) in a timely manner.</w:t>
      </w:r>
    </w:p>
    <w:p w14:paraId="0FAB206E" w14:textId="77777777" w:rsidR="006372F5" w:rsidRDefault="006372F5">
      <w:pPr>
        <w:pStyle w:val="BodyText"/>
        <w:spacing w:before="4"/>
        <w:rPr>
          <w:sz w:val="25"/>
        </w:rPr>
      </w:pPr>
    </w:p>
    <w:p w14:paraId="3307C34D" w14:textId="7DB4BA73" w:rsidR="006372F5" w:rsidRDefault="00A504EF">
      <w:pPr>
        <w:pStyle w:val="BodyText"/>
        <w:spacing w:line="278" w:lineRule="auto"/>
        <w:ind w:left="1340" w:right="1118"/>
        <w:jc w:val="both"/>
      </w:pPr>
      <w:r>
        <w:t xml:space="preserve">There may be certain times when additional meetings of the </w:t>
      </w:r>
      <w:r w:rsidR="00750C5B">
        <w:t xml:space="preserve">SVC </w:t>
      </w:r>
      <w:r>
        <w:t>may be beneficial to both staff and students, for example when:</w:t>
      </w:r>
    </w:p>
    <w:p w14:paraId="4BDC224F" w14:textId="77777777" w:rsidR="006372F5" w:rsidRDefault="006372F5">
      <w:pPr>
        <w:pStyle w:val="BodyText"/>
        <w:spacing w:before="11"/>
        <w:rPr>
          <w:sz w:val="24"/>
        </w:rPr>
      </w:pPr>
    </w:p>
    <w:p w14:paraId="571D1986" w14:textId="4EE8C45A" w:rsidR="006372F5" w:rsidRDefault="00A504EF">
      <w:pPr>
        <w:pStyle w:val="ListParagraph"/>
        <w:numPr>
          <w:ilvl w:val="0"/>
          <w:numId w:val="1"/>
        </w:numPr>
        <w:tabs>
          <w:tab w:val="left" w:pos="2060"/>
          <w:tab w:val="left" w:pos="2061"/>
        </w:tabs>
      </w:pPr>
      <w:r>
        <w:lastRenderedPageBreak/>
        <w:t>planning or introducing a new course or</w:t>
      </w:r>
      <w:r>
        <w:rPr>
          <w:spacing w:val="-5"/>
        </w:rPr>
        <w:t xml:space="preserve"> </w:t>
      </w:r>
      <w:r>
        <w:t>programme</w:t>
      </w:r>
      <w:r w:rsidR="00750C5B">
        <w:t>.</w:t>
      </w:r>
    </w:p>
    <w:p w14:paraId="126907F1" w14:textId="1CA81AF5" w:rsidR="006372F5" w:rsidRDefault="00A504EF">
      <w:pPr>
        <w:pStyle w:val="ListParagraph"/>
        <w:numPr>
          <w:ilvl w:val="0"/>
          <w:numId w:val="1"/>
        </w:numPr>
        <w:tabs>
          <w:tab w:val="left" w:pos="2060"/>
          <w:tab w:val="left" w:pos="2061"/>
        </w:tabs>
        <w:spacing w:before="38"/>
      </w:pPr>
      <w:r>
        <w:t>planning or introducing major programme</w:t>
      </w:r>
      <w:r>
        <w:rPr>
          <w:spacing w:val="-1"/>
        </w:rPr>
        <w:t xml:space="preserve"> </w:t>
      </w:r>
      <w:r>
        <w:t>changes</w:t>
      </w:r>
      <w:r w:rsidR="00750C5B">
        <w:t>.</w:t>
      </w:r>
    </w:p>
    <w:p w14:paraId="62626F5B" w14:textId="58CF935C" w:rsidR="006372F5" w:rsidRDefault="00A504EF">
      <w:pPr>
        <w:pStyle w:val="ListParagraph"/>
        <w:numPr>
          <w:ilvl w:val="0"/>
          <w:numId w:val="1"/>
        </w:numPr>
        <w:tabs>
          <w:tab w:val="left" w:pos="2060"/>
          <w:tab w:val="left" w:pos="2061"/>
        </w:tabs>
        <w:spacing w:before="37"/>
      </w:pPr>
      <w:r>
        <w:t xml:space="preserve">preparing for a </w:t>
      </w:r>
      <w:r w:rsidR="00750C5B">
        <w:t>Type R</w:t>
      </w:r>
      <w:r w:rsidR="00750C5B">
        <w:rPr>
          <w:spacing w:val="-1"/>
        </w:rPr>
        <w:t xml:space="preserve"> </w:t>
      </w:r>
      <w:r w:rsidR="00750C5B">
        <w:t>r</w:t>
      </w:r>
      <w:r>
        <w:t>eview</w:t>
      </w:r>
      <w:r w:rsidR="00750C5B">
        <w:t xml:space="preserve"> of existing provision.</w:t>
      </w:r>
    </w:p>
    <w:p w14:paraId="7556E8D9" w14:textId="1AE3EE02" w:rsidR="006372F5" w:rsidRDefault="00A504EF">
      <w:pPr>
        <w:pStyle w:val="ListParagraph"/>
        <w:numPr>
          <w:ilvl w:val="0"/>
          <w:numId w:val="1"/>
        </w:numPr>
        <w:tabs>
          <w:tab w:val="left" w:pos="2060"/>
          <w:tab w:val="left" w:pos="2061"/>
        </w:tabs>
        <w:spacing w:before="40" w:line="276" w:lineRule="auto"/>
        <w:ind w:right="1118"/>
      </w:pPr>
      <w:r>
        <w:t>preparing for an accreditation visit by a Professional, Statutory or Regulatory Body</w:t>
      </w:r>
      <w:r w:rsidR="00750C5B">
        <w:t>.</w:t>
      </w:r>
    </w:p>
    <w:p w14:paraId="222FB12A" w14:textId="77777777" w:rsidR="006372F5" w:rsidRDefault="006372F5">
      <w:pPr>
        <w:pStyle w:val="BodyText"/>
        <w:spacing w:before="2"/>
        <w:rPr>
          <w:sz w:val="25"/>
        </w:rPr>
      </w:pPr>
    </w:p>
    <w:p w14:paraId="1AAC5421" w14:textId="77777777" w:rsidR="006372F5" w:rsidRDefault="00A504EF">
      <w:pPr>
        <w:pStyle w:val="BodyText"/>
        <w:ind w:left="1340"/>
        <w:jc w:val="both"/>
      </w:pPr>
      <w:r>
        <w:t>Meetings should take place at a mutually convenient time to allow for maximum</w:t>
      </w:r>
    </w:p>
    <w:p w14:paraId="6718233C" w14:textId="77777777" w:rsidR="006372F5" w:rsidRDefault="00A504EF">
      <w:pPr>
        <w:pStyle w:val="BodyText"/>
        <w:spacing w:before="86" w:line="276" w:lineRule="auto"/>
        <w:ind w:left="1340" w:right="1113"/>
        <w:jc w:val="both"/>
      </w:pPr>
      <w:r>
        <w:t>attendance and should not coincide with timetabled learning commitments of Course Representatives.</w:t>
      </w:r>
    </w:p>
    <w:p w14:paraId="240CACFC" w14:textId="77777777" w:rsidR="006372F5" w:rsidRDefault="006372F5">
      <w:pPr>
        <w:pStyle w:val="BodyText"/>
        <w:spacing w:before="4"/>
        <w:rPr>
          <w:sz w:val="25"/>
        </w:rPr>
      </w:pPr>
    </w:p>
    <w:p w14:paraId="15550083" w14:textId="2E551DE5" w:rsidR="006372F5" w:rsidRDefault="00A504EF">
      <w:pPr>
        <w:pStyle w:val="BodyText"/>
        <w:spacing w:line="276" w:lineRule="auto"/>
        <w:ind w:left="1340" w:right="1114"/>
        <w:jc w:val="both"/>
      </w:pPr>
      <w:r>
        <w:t xml:space="preserve">The first </w:t>
      </w:r>
      <w:r w:rsidR="00750C5B">
        <w:t xml:space="preserve">SVC </w:t>
      </w:r>
      <w:r>
        <w:t>meeting should normally take place no earlier than Week 6 to allow Course Representatives the opportunity to consolidate their training.</w:t>
      </w:r>
    </w:p>
    <w:p w14:paraId="79016792" w14:textId="77777777" w:rsidR="006372F5" w:rsidRDefault="006372F5">
      <w:pPr>
        <w:pStyle w:val="BodyText"/>
        <w:spacing w:before="4"/>
        <w:rPr>
          <w:sz w:val="25"/>
        </w:rPr>
      </w:pPr>
    </w:p>
    <w:p w14:paraId="45EF3EE7" w14:textId="77777777" w:rsidR="006372F5" w:rsidRDefault="00A504EF">
      <w:pPr>
        <w:pStyle w:val="BodyText"/>
        <w:spacing w:before="1" w:line="276" w:lineRule="auto"/>
        <w:ind w:left="1340" w:right="1119"/>
        <w:jc w:val="both"/>
      </w:pPr>
      <w:r>
        <w:t>Dates, times and venues of meetings should be published at the beginning of the academic session.</w:t>
      </w:r>
    </w:p>
    <w:p w14:paraId="064D0F4B" w14:textId="77777777" w:rsidR="006372F5" w:rsidRDefault="006372F5">
      <w:pPr>
        <w:pStyle w:val="BodyText"/>
        <w:spacing w:before="10"/>
        <w:rPr>
          <w:sz w:val="24"/>
        </w:rPr>
      </w:pPr>
    </w:p>
    <w:p w14:paraId="55506EE3" w14:textId="77777777" w:rsidR="006372F5" w:rsidRDefault="00A504EF">
      <w:pPr>
        <w:pStyle w:val="Heading1"/>
        <w:numPr>
          <w:ilvl w:val="0"/>
          <w:numId w:val="5"/>
        </w:numPr>
        <w:tabs>
          <w:tab w:val="left" w:pos="2420"/>
          <w:tab w:val="left" w:pos="2421"/>
        </w:tabs>
        <w:spacing w:before="1"/>
        <w:jc w:val="both"/>
      </w:pPr>
      <w:r>
        <w:t>Agenda, Papers and Minutes of the</w:t>
      </w:r>
      <w:r>
        <w:rPr>
          <w:spacing w:val="-4"/>
        </w:rPr>
        <w:t xml:space="preserve"> </w:t>
      </w:r>
      <w:r>
        <w:t>Meetings</w:t>
      </w:r>
    </w:p>
    <w:p w14:paraId="09BACE9D" w14:textId="77777777" w:rsidR="006372F5" w:rsidRDefault="006372F5">
      <w:pPr>
        <w:pStyle w:val="BodyText"/>
        <w:spacing w:before="10"/>
        <w:rPr>
          <w:b/>
          <w:sz w:val="28"/>
        </w:rPr>
      </w:pPr>
    </w:p>
    <w:p w14:paraId="5E950FD6" w14:textId="77777777" w:rsidR="006372F5" w:rsidRDefault="00A504EF">
      <w:pPr>
        <w:pStyle w:val="Heading2"/>
        <w:numPr>
          <w:ilvl w:val="1"/>
          <w:numId w:val="5"/>
        </w:numPr>
        <w:tabs>
          <w:tab w:val="left" w:pos="2061"/>
        </w:tabs>
      </w:pPr>
      <w:r>
        <w:t>Agenda</w:t>
      </w:r>
    </w:p>
    <w:p w14:paraId="178D646E" w14:textId="77777777" w:rsidR="006372F5" w:rsidRDefault="006372F5">
      <w:pPr>
        <w:pStyle w:val="BodyText"/>
        <w:spacing w:before="6"/>
        <w:rPr>
          <w:b/>
          <w:i/>
          <w:sz w:val="28"/>
        </w:rPr>
      </w:pPr>
    </w:p>
    <w:p w14:paraId="265281B7" w14:textId="523A71D5" w:rsidR="006372F5" w:rsidRDefault="00A504EF">
      <w:pPr>
        <w:pStyle w:val="BodyText"/>
        <w:spacing w:before="1" w:line="276" w:lineRule="auto"/>
        <w:ind w:left="1340" w:right="1118"/>
        <w:jc w:val="both"/>
      </w:pPr>
      <w:r>
        <w:t xml:space="preserve">The </w:t>
      </w:r>
      <w:r w:rsidR="00750C5B">
        <w:t xml:space="preserve">SVC </w:t>
      </w:r>
      <w:r>
        <w:t xml:space="preserve">should agree who is responsible for the production of the agenda and circulation of papers (whether the </w:t>
      </w:r>
      <w:r w:rsidR="00750C5B">
        <w:t xml:space="preserve">SVC </w:t>
      </w:r>
      <w:r>
        <w:t>Secretary or another person).</w:t>
      </w:r>
    </w:p>
    <w:p w14:paraId="46471455" w14:textId="77777777" w:rsidR="006372F5" w:rsidRDefault="006372F5">
      <w:pPr>
        <w:pStyle w:val="BodyText"/>
        <w:spacing w:before="4"/>
        <w:rPr>
          <w:sz w:val="25"/>
        </w:rPr>
      </w:pPr>
    </w:p>
    <w:p w14:paraId="2FE3EC54" w14:textId="6618D342" w:rsidR="006372F5" w:rsidRDefault="00A504EF">
      <w:pPr>
        <w:pStyle w:val="BodyText"/>
        <w:spacing w:line="276" w:lineRule="auto"/>
        <w:ind w:left="1340" w:right="1115"/>
        <w:jc w:val="both"/>
      </w:pPr>
      <w:r>
        <w:t xml:space="preserve">The person responsible </w:t>
      </w:r>
      <w:r w:rsidR="000D3863">
        <w:t>to produce</w:t>
      </w:r>
      <w:r>
        <w:t xml:space="preserve"> the agenda should send a timely reminder about the forthcoming </w:t>
      </w:r>
      <w:r w:rsidR="00750C5B">
        <w:t xml:space="preserve">SVC </w:t>
      </w:r>
      <w:r>
        <w:t xml:space="preserve">to members of the </w:t>
      </w:r>
      <w:r w:rsidR="001F290B">
        <w:t>C</w:t>
      </w:r>
      <w:r>
        <w:t>ommittee together with a note of the deadline for the receipt of agenda items.</w:t>
      </w:r>
    </w:p>
    <w:p w14:paraId="55EE181F" w14:textId="77777777" w:rsidR="006372F5" w:rsidRDefault="006372F5">
      <w:pPr>
        <w:pStyle w:val="BodyText"/>
        <w:spacing w:before="3"/>
        <w:rPr>
          <w:sz w:val="25"/>
        </w:rPr>
      </w:pPr>
    </w:p>
    <w:p w14:paraId="2A2053A6" w14:textId="77777777" w:rsidR="006372F5" w:rsidRDefault="00A504EF">
      <w:pPr>
        <w:pStyle w:val="BodyText"/>
        <w:spacing w:before="1" w:line="276" w:lineRule="auto"/>
        <w:ind w:left="1340" w:right="1115"/>
        <w:jc w:val="both"/>
      </w:pPr>
      <w:r>
        <w:t>It is good practice to alert all students via their University email to the forthcoming meeting (and also via relevant noticeboards and other media) to remind them that they should advise the relevant Course Representative of any issues for discussion at the</w:t>
      </w:r>
      <w:r>
        <w:rPr>
          <w:spacing w:val="-4"/>
        </w:rPr>
        <w:t xml:space="preserve"> </w:t>
      </w:r>
      <w:r>
        <w:t>meeting.</w:t>
      </w:r>
    </w:p>
    <w:p w14:paraId="3535E0D8" w14:textId="77777777" w:rsidR="006372F5" w:rsidRDefault="006372F5">
      <w:pPr>
        <w:pStyle w:val="BodyText"/>
        <w:spacing w:before="3"/>
        <w:rPr>
          <w:sz w:val="25"/>
        </w:rPr>
      </w:pPr>
    </w:p>
    <w:p w14:paraId="6EFF9AA1" w14:textId="77777777" w:rsidR="006372F5" w:rsidRDefault="00A504EF">
      <w:pPr>
        <w:pStyle w:val="BodyText"/>
        <w:spacing w:line="276" w:lineRule="auto"/>
        <w:ind w:left="1340" w:right="1113"/>
        <w:jc w:val="both"/>
      </w:pPr>
      <w:r>
        <w:t>The agenda and papers (including minutes of the previous meeting) should be made available to all Course Reps at least 3 days before the meeting is held. The agenda should include the date, time and location of the meeting. A suggested Template is provided in Appendix 2.</w:t>
      </w:r>
    </w:p>
    <w:p w14:paraId="5EDBFC5C" w14:textId="77777777" w:rsidR="006372F5" w:rsidRDefault="006372F5">
      <w:pPr>
        <w:pStyle w:val="BodyText"/>
        <w:spacing w:before="3"/>
        <w:rPr>
          <w:sz w:val="25"/>
        </w:rPr>
      </w:pPr>
    </w:p>
    <w:p w14:paraId="386D4896" w14:textId="77777777" w:rsidR="006372F5" w:rsidRDefault="00A504EF">
      <w:pPr>
        <w:pStyle w:val="BodyText"/>
        <w:spacing w:before="1"/>
        <w:ind w:left="1340"/>
        <w:jc w:val="both"/>
      </w:pPr>
      <w:r>
        <w:t>Where electronic circulation is used, paper copies should be available on request.</w:t>
      </w:r>
    </w:p>
    <w:p w14:paraId="5386834C" w14:textId="77777777" w:rsidR="006372F5" w:rsidRDefault="006372F5">
      <w:pPr>
        <w:pStyle w:val="BodyText"/>
        <w:spacing w:before="5"/>
        <w:rPr>
          <w:sz w:val="28"/>
        </w:rPr>
      </w:pPr>
    </w:p>
    <w:p w14:paraId="6A67EE85" w14:textId="77777777" w:rsidR="006372F5" w:rsidRDefault="00A504EF">
      <w:pPr>
        <w:pStyle w:val="Heading2"/>
        <w:numPr>
          <w:ilvl w:val="1"/>
          <w:numId w:val="5"/>
        </w:numPr>
        <w:tabs>
          <w:tab w:val="left" w:pos="2049"/>
        </w:tabs>
        <w:ind w:left="2048" w:hanging="708"/>
      </w:pPr>
      <w:r>
        <w:t>Papers</w:t>
      </w:r>
    </w:p>
    <w:p w14:paraId="30366472" w14:textId="77777777" w:rsidR="006372F5" w:rsidRDefault="006372F5">
      <w:pPr>
        <w:pStyle w:val="BodyText"/>
        <w:spacing w:before="9"/>
        <w:rPr>
          <w:b/>
          <w:i/>
          <w:sz w:val="28"/>
        </w:rPr>
      </w:pPr>
    </w:p>
    <w:p w14:paraId="31B8341E" w14:textId="163F43EE" w:rsidR="006372F5" w:rsidRDefault="00A504EF">
      <w:pPr>
        <w:pStyle w:val="BodyText"/>
        <w:spacing w:line="276" w:lineRule="auto"/>
        <w:ind w:left="1340" w:right="1117"/>
        <w:jc w:val="both"/>
      </w:pPr>
      <w:r>
        <w:t xml:space="preserve">In some cases, an agenda item may require an accompanying paper. It is recommended that papers be circulated with the agenda to allow the </w:t>
      </w:r>
      <w:r w:rsidR="006F4D8F">
        <w:t>C</w:t>
      </w:r>
      <w:r>
        <w:t>ommittee adequate time to digest the information. Tabling papers should generally be avoided.</w:t>
      </w:r>
    </w:p>
    <w:p w14:paraId="02B4406A" w14:textId="0BBABF00" w:rsidR="006372F5" w:rsidRDefault="006372F5">
      <w:pPr>
        <w:pStyle w:val="BodyText"/>
        <w:spacing w:before="1"/>
        <w:rPr>
          <w:sz w:val="25"/>
        </w:rPr>
      </w:pPr>
    </w:p>
    <w:p w14:paraId="163E246A" w14:textId="6907BFEF" w:rsidR="00D90942" w:rsidRDefault="00D90942">
      <w:pPr>
        <w:pStyle w:val="BodyText"/>
        <w:spacing w:before="1"/>
        <w:rPr>
          <w:sz w:val="25"/>
        </w:rPr>
      </w:pPr>
    </w:p>
    <w:p w14:paraId="695B3453" w14:textId="77777777" w:rsidR="00D90942" w:rsidRDefault="00D90942">
      <w:pPr>
        <w:pStyle w:val="BodyText"/>
        <w:spacing w:before="1"/>
        <w:rPr>
          <w:sz w:val="25"/>
        </w:rPr>
      </w:pPr>
    </w:p>
    <w:p w14:paraId="5817C9FE" w14:textId="77777777" w:rsidR="006372F5" w:rsidRDefault="00A504EF">
      <w:pPr>
        <w:pStyle w:val="Heading2"/>
        <w:numPr>
          <w:ilvl w:val="1"/>
          <w:numId w:val="5"/>
        </w:numPr>
        <w:tabs>
          <w:tab w:val="left" w:pos="2061"/>
        </w:tabs>
        <w:spacing w:before="1"/>
      </w:pPr>
      <w:r>
        <w:lastRenderedPageBreak/>
        <w:t>Minutes</w:t>
      </w:r>
    </w:p>
    <w:p w14:paraId="23AD0AEA" w14:textId="77777777" w:rsidR="006372F5" w:rsidRDefault="006372F5">
      <w:pPr>
        <w:pStyle w:val="BodyText"/>
        <w:spacing w:before="8"/>
        <w:rPr>
          <w:b/>
          <w:i/>
          <w:sz w:val="28"/>
        </w:rPr>
      </w:pPr>
    </w:p>
    <w:p w14:paraId="4088843B" w14:textId="78D13307" w:rsidR="006372F5" w:rsidRDefault="00A504EF">
      <w:pPr>
        <w:pStyle w:val="BodyText"/>
        <w:spacing w:line="276" w:lineRule="auto"/>
        <w:ind w:left="1340" w:right="1118"/>
        <w:jc w:val="both"/>
      </w:pPr>
      <w:r>
        <w:t xml:space="preserve">Minutes should be taken at each meeting and the </w:t>
      </w:r>
      <w:r w:rsidR="006F4D8F">
        <w:t>C</w:t>
      </w:r>
      <w:r>
        <w:t xml:space="preserve">ommittee is encouraged, where possible, to appoint a minute-taker who is not a member of the </w:t>
      </w:r>
      <w:r w:rsidR="006F4D8F">
        <w:t>C</w:t>
      </w:r>
      <w:r>
        <w:t>ommittee</w:t>
      </w:r>
      <w:r w:rsidR="00D90942">
        <w:t xml:space="preserve"> (e.g., a member of staff or a SU representative)</w:t>
      </w:r>
      <w:r>
        <w:t xml:space="preserve">, as it is recognised that minute-taking can inhibit opportunities to engage with discussion. The </w:t>
      </w:r>
      <w:r w:rsidR="00750C5B">
        <w:t xml:space="preserve">SVC </w:t>
      </w:r>
      <w:r>
        <w:t xml:space="preserve">should identify agreed action points and assign them to specific individuals, with stated </w:t>
      </w:r>
      <w:r w:rsidR="000D3863">
        <w:t>timelines</w:t>
      </w:r>
      <w:r>
        <w:t xml:space="preserve">/limits or refer them for discussion and action to the next </w:t>
      </w:r>
      <w:r w:rsidR="00750C5B">
        <w:t xml:space="preserve">School / </w:t>
      </w:r>
      <w:r>
        <w:t>Departmental</w:t>
      </w:r>
      <w:r>
        <w:rPr>
          <w:spacing w:val="-2"/>
        </w:rPr>
        <w:t xml:space="preserve"> </w:t>
      </w:r>
      <w:r>
        <w:t>meeting.</w:t>
      </w:r>
    </w:p>
    <w:p w14:paraId="1A4CC6D4" w14:textId="7A832141" w:rsidR="006372F5" w:rsidRDefault="00A504EF">
      <w:pPr>
        <w:pStyle w:val="BodyText"/>
        <w:spacing w:before="86" w:line="276" w:lineRule="auto"/>
        <w:ind w:left="1340" w:right="1113"/>
        <w:jc w:val="both"/>
      </w:pPr>
      <w:r>
        <w:t xml:space="preserve">In the text of </w:t>
      </w:r>
      <w:r w:rsidR="00750C5B">
        <w:t>minutes,</w:t>
      </w:r>
      <w:r>
        <w:t xml:space="preserve"> it is good practice to refer to individuals, where possible, by their role (e.g. Psychology Level H Course Rep) since individuals’ names may mean little to the wider audience that might consult the minutes both immediately and in the future.</w:t>
      </w:r>
    </w:p>
    <w:p w14:paraId="0E747C86" w14:textId="77777777" w:rsidR="006372F5" w:rsidRDefault="006372F5">
      <w:pPr>
        <w:pStyle w:val="BodyText"/>
        <w:spacing w:before="3"/>
        <w:rPr>
          <w:sz w:val="25"/>
        </w:rPr>
      </w:pPr>
    </w:p>
    <w:p w14:paraId="25D9DB6D" w14:textId="6F8CEFBD" w:rsidR="006372F5" w:rsidRDefault="00A504EF">
      <w:pPr>
        <w:pStyle w:val="BodyText"/>
        <w:spacing w:line="276" w:lineRule="auto"/>
        <w:ind w:left="1340" w:right="1117"/>
        <w:jc w:val="both"/>
      </w:pPr>
      <w:r>
        <w:t xml:space="preserve">Minutes should be approved by the </w:t>
      </w:r>
      <w:r w:rsidR="00750C5B">
        <w:t xml:space="preserve">SVC </w:t>
      </w:r>
      <w:r>
        <w:t xml:space="preserve">at the following meeting and agreed amendments should be recorded. Minutes should be made available as soon as possible. Before minutes have been </w:t>
      </w:r>
      <w:r w:rsidR="00750C5B">
        <w:t>approved,</w:t>
      </w:r>
      <w:r>
        <w:t xml:space="preserve"> they should be marked ‘DRAFT’.</w:t>
      </w:r>
    </w:p>
    <w:p w14:paraId="31C3A7A9" w14:textId="77777777" w:rsidR="006372F5" w:rsidRDefault="006372F5">
      <w:pPr>
        <w:pStyle w:val="BodyText"/>
        <w:spacing w:before="4"/>
        <w:rPr>
          <w:sz w:val="25"/>
        </w:rPr>
      </w:pPr>
    </w:p>
    <w:p w14:paraId="3A03C7AD" w14:textId="207C81E9" w:rsidR="006372F5" w:rsidRDefault="00A504EF">
      <w:pPr>
        <w:pStyle w:val="BodyText"/>
        <w:spacing w:line="276" w:lineRule="auto"/>
        <w:ind w:left="1340" w:right="1116"/>
        <w:jc w:val="both"/>
      </w:pPr>
      <w:r>
        <w:t xml:space="preserve">Approved minutes should be made available to all members of staff </w:t>
      </w:r>
      <w:r w:rsidR="00D90942">
        <w:t xml:space="preserve">via the School / Departmental Academic Committee, </w:t>
      </w:r>
      <w:r>
        <w:t>and all members of the relevant student body via the appropriate Moodle/s.</w:t>
      </w:r>
    </w:p>
    <w:p w14:paraId="3E10040D" w14:textId="77777777" w:rsidR="006372F5" w:rsidRDefault="006372F5">
      <w:pPr>
        <w:pStyle w:val="BodyText"/>
        <w:spacing w:before="5"/>
        <w:rPr>
          <w:sz w:val="25"/>
        </w:rPr>
      </w:pPr>
    </w:p>
    <w:p w14:paraId="07783627" w14:textId="16DB314F" w:rsidR="006372F5" w:rsidRDefault="00A504EF">
      <w:pPr>
        <w:pStyle w:val="BodyText"/>
        <w:spacing w:line="276" w:lineRule="auto"/>
        <w:ind w:left="1340" w:right="1112"/>
        <w:jc w:val="both"/>
      </w:pPr>
      <w:r>
        <w:t xml:space="preserve">The designated member of staff with responsibility for </w:t>
      </w:r>
      <w:r w:rsidR="00750C5B">
        <w:t xml:space="preserve">SVCs </w:t>
      </w:r>
      <w:r>
        <w:t xml:space="preserve">should provide incoming Course Representatives with the minutes from the previous year’s </w:t>
      </w:r>
      <w:r w:rsidR="00750C5B">
        <w:t xml:space="preserve">SVC </w:t>
      </w:r>
      <w:r>
        <w:t xml:space="preserve">meetings in advance of the first </w:t>
      </w:r>
      <w:r w:rsidR="00750C5B">
        <w:t xml:space="preserve">SVC </w:t>
      </w:r>
      <w:r>
        <w:t>meeting to give a flavour of how programmes and issues raised have progressed.</w:t>
      </w:r>
    </w:p>
    <w:p w14:paraId="29C217F6" w14:textId="77777777" w:rsidR="006372F5" w:rsidRDefault="006372F5">
      <w:pPr>
        <w:pStyle w:val="BodyText"/>
        <w:spacing w:before="1"/>
        <w:rPr>
          <w:sz w:val="25"/>
        </w:rPr>
      </w:pPr>
    </w:p>
    <w:p w14:paraId="161E0F23" w14:textId="77777777" w:rsidR="006372F5" w:rsidRDefault="00A504EF">
      <w:pPr>
        <w:pStyle w:val="Heading1"/>
        <w:numPr>
          <w:ilvl w:val="0"/>
          <w:numId w:val="5"/>
        </w:numPr>
        <w:tabs>
          <w:tab w:val="left" w:pos="2420"/>
          <w:tab w:val="left" w:pos="2421"/>
        </w:tabs>
        <w:jc w:val="both"/>
      </w:pPr>
      <w:r>
        <w:t>Conduct of the</w:t>
      </w:r>
      <w:r>
        <w:rPr>
          <w:spacing w:val="-4"/>
        </w:rPr>
        <w:t xml:space="preserve"> </w:t>
      </w:r>
      <w:r>
        <w:t>Meeting</w:t>
      </w:r>
    </w:p>
    <w:p w14:paraId="1A37723B" w14:textId="77777777" w:rsidR="006372F5" w:rsidRDefault="006372F5">
      <w:pPr>
        <w:pStyle w:val="BodyText"/>
        <w:spacing w:before="8"/>
        <w:rPr>
          <w:b/>
          <w:sz w:val="28"/>
        </w:rPr>
      </w:pPr>
    </w:p>
    <w:p w14:paraId="5C2603F8" w14:textId="6A2E1FFE" w:rsidR="006372F5" w:rsidRDefault="00A504EF">
      <w:pPr>
        <w:pStyle w:val="BodyText"/>
        <w:spacing w:line="276" w:lineRule="auto"/>
        <w:ind w:left="1340" w:right="1111"/>
        <w:jc w:val="both"/>
      </w:pPr>
      <w:r>
        <w:t xml:space="preserve">Although Course Representatives may have been trained by </w:t>
      </w:r>
      <w:r w:rsidR="008E0291">
        <w:t xml:space="preserve">the </w:t>
      </w:r>
      <w:r>
        <w:t xml:space="preserve">SU, many may have no experience of serving on a </w:t>
      </w:r>
      <w:r w:rsidR="006F4D8F">
        <w:t>Co</w:t>
      </w:r>
      <w:r>
        <w:t>mmittee. Consequently</w:t>
      </w:r>
      <w:r w:rsidR="00750C5B">
        <w:t>, Schools /</w:t>
      </w:r>
      <w:r>
        <w:t xml:space="preserve"> Departments are encouraged to provide a short, supplementary induction, providing a brief explanation of the </w:t>
      </w:r>
      <w:r w:rsidR="006F4D8F">
        <w:t>Co</w:t>
      </w:r>
      <w:r>
        <w:t xml:space="preserve">mmittee’s remit, how the </w:t>
      </w:r>
      <w:r w:rsidR="006F4D8F">
        <w:t>Co</w:t>
      </w:r>
      <w:r>
        <w:t xml:space="preserve">mmittee operates, the Course Representative’s role on the </w:t>
      </w:r>
      <w:r w:rsidR="006F4D8F">
        <w:t>Co</w:t>
      </w:r>
      <w:r>
        <w:t>mmittee, and introducing all members to their</w:t>
      </w:r>
      <w:r>
        <w:rPr>
          <w:spacing w:val="-36"/>
        </w:rPr>
        <w:t xml:space="preserve"> </w:t>
      </w:r>
      <w:r>
        <w:t>roles.</w:t>
      </w:r>
    </w:p>
    <w:p w14:paraId="39732653" w14:textId="77777777" w:rsidR="006372F5" w:rsidRDefault="006372F5">
      <w:pPr>
        <w:pStyle w:val="BodyText"/>
        <w:spacing w:before="5"/>
        <w:rPr>
          <w:sz w:val="25"/>
        </w:rPr>
      </w:pPr>
    </w:p>
    <w:p w14:paraId="119200D7" w14:textId="77777777" w:rsidR="006372F5" w:rsidRDefault="00A504EF">
      <w:pPr>
        <w:pStyle w:val="BodyText"/>
        <w:spacing w:line="276" w:lineRule="auto"/>
        <w:ind w:left="1340" w:right="1118"/>
        <w:jc w:val="both"/>
      </w:pPr>
      <w:r>
        <w:t>Staff should be aware that students might not be familiar with some of the commonly used jargon and acronyms and should try to avoid these where possible. Often a glossary of terms specific to the subject area can be helpful.</w:t>
      </w:r>
    </w:p>
    <w:p w14:paraId="293704E9" w14:textId="77777777" w:rsidR="006372F5" w:rsidRDefault="006372F5">
      <w:pPr>
        <w:pStyle w:val="BodyText"/>
        <w:spacing w:before="4"/>
        <w:rPr>
          <w:sz w:val="25"/>
        </w:rPr>
      </w:pPr>
    </w:p>
    <w:p w14:paraId="3EC41917" w14:textId="3F8497C9" w:rsidR="006372F5" w:rsidRDefault="00A504EF">
      <w:pPr>
        <w:pStyle w:val="BodyText"/>
        <w:spacing w:line="276" w:lineRule="auto"/>
        <w:ind w:left="1340" w:right="1118"/>
        <w:jc w:val="both"/>
      </w:pPr>
      <w:r>
        <w:t xml:space="preserve">All members of the </w:t>
      </w:r>
      <w:r w:rsidR="001F290B">
        <w:t>C</w:t>
      </w:r>
      <w:r>
        <w:t>ommittee should be encouraged to ask questions about anything that they do not</w:t>
      </w:r>
      <w:r>
        <w:rPr>
          <w:spacing w:val="-3"/>
        </w:rPr>
        <w:t xml:space="preserve"> </w:t>
      </w:r>
      <w:r>
        <w:t>understand.</w:t>
      </w:r>
    </w:p>
    <w:p w14:paraId="040354E9" w14:textId="77777777" w:rsidR="006372F5" w:rsidRDefault="006372F5">
      <w:pPr>
        <w:pStyle w:val="BodyText"/>
        <w:spacing w:before="2"/>
        <w:rPr>
          <w:sz w:val="25"/>
        </w:rPr>
      </w:pPr>
    </w:p>
    <w:p w14:paraId="0EDD220C" w14:textId="77777777" w:rsidR="006372F5" w:rsidRDefault="00A504EF">
      <w:pPr>
        <w:pStyle w:val="BodyText"/>
        <w:spacing w:line="278" w:lineRule="auto"/>
        <w:ind w:left="1340" w:right="1122"/>
        <w:jc w:val="both"/>
      </w:pPr>
      <w:r>
        <w:t>Meetings should be conducted in such a way as to give all members a reasonable opportunity to present their views.</w:t>
      </w:r>
    </w:p>
    <w:p w14:paraId="546FF110" w14:textId="77777777" w:rsidR="006372F5" w:rsidRDefault="006372F5">
      <w:pPr>
        <w:pStyle w:val="BodyText"/>
        <w:rPr>
          <w:sz w:val="25"/>
        </w:rPr>
      </w:pPr>
    </w:p>
    <w:p w14:paraId="657FD052" w14:textId="461644F2" w:rsidR="006372F5" w:rsidRDefault="00A504EF">
      <w:pPr>
        <w:pStyle w:val="BodyText"/>
        <w:ind w:left="1340"/>
        <w:jc w:val="both"/>
      </w:pPr>
      <w:r>
        <w:t xml:space="preserve">A SU Representative will be entitled to attend </w:t>
      </w:r>
      <w:r w:rsidR="00750C5B">
        <w:t>SVCs</w:t>
      </w:r>
      <w:r>
        <w:t>.</w:t>
      </w:r>
    </w:p>
    <w:p w14:paraId="7367CE00" w14:textId="77777777" w:rsidR="006372F5" w:rsidRDefault="006372F5">
      <w:pPr>
        <w:pStyle w:val="BodyText"/>
        <w:spacing w:before="6"/>
        <w:rPr>
          <w:sz w:val="28"/>
        </w:rPr>
      </w:pPr>
    </w:p>
    <w:p w14:paraId="7056CBA3" w14:textId="335770D8" w:rsidR="006372F5" w:rsidRDefault="00A504EF">
      <w:pPr>
        <w:pStyle w:val="BodyText"/>
        <w:spacing w:line="276" w:lineRule="auto"/>
        <w:ind w:left="1340" w:right="1113"/>
        <w:jc w:val="both"/>
      </w:pPr>
      <w:r>
        <w:t>The Committee should agree action</w:t>
      </w:r>
      <w:r w:rsidR="003B4615">
        <w:t xml:space="preserve">s </w:t>
      </w:r>
      <w:r>
        <w:t xml:space="preserve">in response to issues raised, </w:t>
      </w:r>
      <w:r w:rsidR="003B4615">
        <w:t xml:space="preserve">and clearly state </w:t>
      </w:r>
      <w:r>
        <w:t xml:space="preserve">who </w:t>
      </w:r>
      <w:r w:rsidR="003B4615">
        <w:t xml:space="preserve">is responsible and the deadline for completion of the action; the Committee then </w:t>
      </w:r>
      <w:r w:rsidR="003B4615">
        <w:lastRenderedPageBreak/>
        <w:t xml:space="preserve">receives </w:t>
      </w:r>
      <w:r>
        <w:t>reports on action</w:t>
      </w:r>
      <w:r w:rsidR="003B4615">
        <w:t>s</w:t>
      </w:r>
      <w:r>
        <w:t xml:space="preserve"> taken at the next meeting. It is important to provide feedback to </w:t>
      </w:r>
      <w:r w:rsidR="00750C5B">
        <w:t xml:space="preserve">SVCs </w:t>
      </w:r>
      <w:r>
        <w:t>and Course Representatives on action</w:t>
      </w:r>
      <w:r w:rsidR="003B4615">
        <w:t>s</w:t>
      </w:r>
      <w:r>
        <w:t xml:space="preserve"> taken, and also on why it may not have been possible to progress an issue. In doing so, </w:t>
      </w:r>
      <w:r w:rsidR="00750C5B">
        <w:t xml:space="preserve">Schools / </w:t>
      </w:r>
      <w:r>
        <w:t>Departments can demonstrate that they are committed to the process and take students’ issues seriously.</w:t>
      </w:r>
    </w:p>
    <w:p w14:paraId="4CCF0CF2" w14:textId="77777777" w:rsidR="006372F5" w:rsidRDefault="006372F5">
      <w:pPr>
        <w:pStyle w:val="BodyText"/>
        <w:spacing w:before="4"/>
        <w:rPr>
          <w:sz w:val="25"/>
        </w:rPr>
      </w:pPr>
    </w:p>
    <w:p w14:paraId="5630866B" w14:textId="12340840" w:rsidR="006372F5" w:rsidRDefault="00A504EF">
      <w:pPr>
        <w:pStyle w:val="BodyText"/>
        <w:spacing w:before="86" w:line="276" w:lineRule="auto"/>
        <w:ind w:left="1340" w:right="1113"/>
        <w:jc w:val="both"/>
      </w:pPr>
      <w:r>
        <w:t xml:space="preserve">If a concern cannot be resolved at the </w:t>
      </w:r>
      <w:r w:rsidR="00750C5B">
        <w:t>SVC</w:t>
      </w:r>
      <w:r>
        <w:t xml:space="preserve">, it should be referred to the </w:t>
      </w:r>
      <w:r w:rsidR="00750C5B">
        <w:t xml:space="preserve">School / </w:t>
      </w:r>
      <w:r>
        <w:t xml:space="preserve">Departmental </w:t>
      </w:r>
      <w:r w:rsidR="003B4615">
        <w:t xml:space="preserve">Academic Committee </w:t>
      </w:r>
      <w:r>
        <w:t>or other relevant Committee for consideration and action. In the case o</w:t>
      </w:r>
      <w:r w:rsidR="00750C5B">
        <w:t>f</w:t>
      </w:r>
      <w:r>
        <w:t xml:space="preserve"> the Network of Hope, general issues are referred to the University’s Experience and</w:t>
      </w:r>
      <w:r w:rsidR="00AC1663">
        <w:t xml:space="preserve"> </w:t>
      </w:r>
      <w:r>
        <w:t xml:space="preserve">Academic Oversight Committee. In addition, </w:t>
      </w:r>
      <w:r w:rsidR="00750C5B">
        <w:t xml:space="preserve">Schools / </w:t>
      </w:r>
      <w:r>
        <w:t xml:space="preserve">Departments should be </w:t>
      </w:r>
      <w:r w:rsidR="000D3863">
        <w:t>alerted</w:t>
      </w:r>
      <w:r>
        <w:t xml:space="preserve"> to matters raised via </w:t>
      </w:r>
      <w:r w:rsidR="00750C5B">
        <w:t xml:space="preserve">SVCs </w:t>
      </w:r>
      <w:r>
        <w:t xml:space="preserve">which have been actioned and closed. Unresolved issues which require the attention of the wider University should be highlighted in the Annual Review and Enhancement Report for the relevant programme (or to </w:t>
      </w:r>
      <w:r w:rsidR="00750C5B">
        <w:t xml:space="preserve">the School / Departmental Academic </w:t>
      </w:r>
      <w:r>
        <w:t xml:space="preserve">Board or </w:t>
      </w:r>
      <w:r w:rsidR="00750C5B">
        <w:t>the University</w:t>
      </w:r>
      <w:r w:rsidR="00AC1663">
        <w:t xml:space="preserve"> </w:t>
      </w:r>
      <w:r w:rsidR="00750C5B">
        <w:t xml:space="preserve">Academic Committee </w:t>
      </w:r>
      <w:r>
        <w:t>sooner if the matter is a serious concern). Course Representatives may also raise their concerns with the appropriate SU officer if they feel that an issue is not being dealt with appropriately or quickly</w:t>
      </w:r>
      <w:r>
        <w:rPr>
          <w:spacing w:val="-18"/>
        </w:rPr>
        <w:t xml:space="preserve"> </w:t>
      </w:r>
      <w:r>
        <w:t>enough.</w:t>
      </w:r>
    </w:p>
    <w:p w14:paraId="1EA19848" w14:textId="77777777" w:rsidR="006372F5" w:rsidRDefault="006372F5">
      <w:pPr>
        <w:pStyle w:val="BodyText"/>
        <w:spacing w:before="4"/>
        <w:rPr>
          <w:sz w:val="25"/>
        </w:rPr>
      </w:pPr>
    </w:p>
    <w:p w14:paraId="385BBABA" w14:textId="700CFD15" w:rsidR="006372F5" w:rsidRDefault="00A504EF">
      <w:pPr>
        <w:pStyle w:val="BodyText"/>
        <w:spacing w:line="276" w:lineRule="auto"/>
        <w:ind w:left="1340" w:right="1137"/>
        <w:jc w:val="both"/>
      </w:pPr>
      <w:r>
        <w:t xml:space="preserve">Meetings should be minuted and the agreed minutes should be published in a form accessible to all staff and students </w:t>
      </w:r>
      <w:r w:rsidR="003B4615">
        <w:t xml:space="preserve">from </w:t>
      </w:r>
      <w:r>
        <w:t xml:space="preserve">the </w:t>
      </w:r>
      <w:r w:rsidR="00AD69A5">
        <w:t>S</w:t>
      </w:r>
      <w:r>
        <w:t>chool</w:t>
      </w:r>
      <w:r w:rsidR="00AD69A5">
        <w:t xml:space="preserve"> / Department</w:t>
      </w:r>
      <w:r>
        <w:t>.</w:t>
      </w:r>
    </w:p>
    <w:p w14:paraId="321750BB" w14:textId="77777777" w:rsidR="006372F5" w:rsidRDefault="006372F5">
      <w:pPr>
        <w:pStyle w:val="BodyText"/>
        <w:spacing w:before="4"/>
        <w:rPr>
          <w:sz w:val="25"/>
        </w:rPr>
      </w:pPr>
    </w:p>
    <w:p w14:paraId="4380E3A2" w14:textId="3D560012" w:rsidR="006372F5" w:rsidRDefault="00A504EF">
      <w:pPr>
        <w:pStyle w:val="BodyText"/>
        <w:spacing w:line="276" w:lineRule="auto"/>
        <w:ind w:left="1340" w:right="1138"/>
        <w:jc w:val="both"/>
      </w:pPr>
      <w:r>
        <w:t>The relevant section from the minute</w:t>
      </w:r>
      <w:r w:rsidR="003B4615">
        <w:t>s</w:t>
      </w:r>
      <w:r>
        <w:t xml:space="preserve"> should be sent to those who have been invited to attend the meeting for a specific purpose.</w:t>
      </w:r>
    </w:p>
    <w:p w14:paraId="42A9A58D" w14:textId="77777777" w:rsidR="006372F5" w:rsidRDefault="006372F5">
      <w:pPr>
        <w:pStyle w:val="BodyText"/>
        <w:rPr>
          <w:sz w:val="25"/>
        </w:rPr>
      </w:pPr>
    </w:p>
    <w:p w14:paraId="0140FB0D" w14:textId="77777777" w:rsidR="006372F5" w:rsidRDefault="00A504EF">
      <w:pPr>
        <w:pStyle w:val="Heading1"/>
        <w:numPr>
          <w:ilvl w:val="0"/>
          <w:numId w:val="4"/>
        </w:numPr>
        <w:tabs>
          <w:tab w:val="left" w:pos="2060"/>
          <w:tab w:val="left" w:pos="2061"/>
        </w:tabs>
      </w:pPr>
      <w:r>
        <w:t>Information for</w:t>
      </w:r>
      <w:r>
        <w:rPr>
          <w:spacing w:val="-6"/>
        </w:rPr>
        <w:t xml:space="preserve"> </w:t>
      </w:r>
      <w:r>
        <w:t>Students</w:t>
      </w:r>
    </w:p>
    <w:p w14:paraId="34EBD99F" w14:textId="77777777" w:rsidR="006372F5" w:rsidRDefault="006372F5">
      <w:pPr>
        <w:pStyle w:val="BodyText"/>
        <w:spacing w:before="11"/>
        <w:rPr>
          <w:b/>
          <w:sz w:val="28"/>
        </w:rPr>
      </w:pPr>
    </w:p>
    <w:p w14:paraId="57086F92" w14:textId="06E0C03C" w:rsidR="006372F5" w:rsidRDefault="00A504EF">
      <w:pPr>
        <w:pStyle w:val="BodyText"/>
        <w:spacing w:line="276" w:lineRule="auto"/>
        <w:ind w:left="1340" w:right="1137"/>
        <w:jc w:val="both"/>
      </w:pPr>
      <w:r>
        <w:t>Information for students on the role of the C</w:t>
      </w:r>
      <w:r w:rsidR="003B4615">
        <w:t>lass /</w:t>
      </w:r>
      <w:r>
        <w:t xml:space="preserve"> PGR Representative is available in Appendix 1 at the end of this</w:t>
      </w:r>
      <w:r>
        <w:rPr>
          <w:spacing w:val="-7"/>
        </w:rPr>
        <w:t xml:space="preserve"> </w:t>
      </w:r>
      <w:r>
        <w:t>guide.</w:t>
      </w:r>
    </w:p>
    <w:p w14:paraId="79AD0BF7" w14:textId="77777777" w:rsidR="006372F5" w:rsidRDefault="006372F5">
      <w:pPr>
        <w:pStyle w:val="BodyText"/>
        <w:spacing w:before="11"/>
        <w:rPr>
          <w:sz w:val="24"/>
        </w:rPr>
      </w:pPr>
    </w:p>
    <w:p w14:paraId="7EB0F5AB" w14:textId="77777777" w:rsidR="006372F5" w:rsidRDefault="00A504EF">
      <w:pPr>
        <w:pStyle w:val="Heading1"/>
        <w:numPr>
          <w:ilvl w:val="0"/>
          <w:numId w:val="4"/>
        </w:numPr>
        <w:tabs>
          <w:tab w:val="left" w:pos="2060"/>
          <w:tab w:val="left" w:pos="2061"/>
        </w:tabs>
      </w:pPr>
      <w:r>
        <w:t>Comments from Schools and</w:t>
      </w:r>
      <w:r>
        <w:rPr>
          <w:spacing w:val="-5"/>
        </w:rPr>
        <w:t xml:space="preserve"> </w:t>
      </w:r>
      <w:r>
        <w:t>Students</w:t>
      </w:r>
    </w:p>
    <w:p w14:paraId="65CD9389" w14:textId="77777777" w:rsidR="006372F5" w:rsidRDefault="006372F5">
      <w:pPr>
        <w:pStyle w:val="BodyText"/>
        <w:spacing w:before="11"/>
        <w:rPr>
          <w:b/>
          <w:sz w:val="28"/>
        </w:rPr>
      </w:pPr>
    </w:p>
    <w:p w14:paraId="1AA1D6B3" w14:textId="751DEB54" w:rsidR="006372F5" w:rsidRDefault="00A504EF">
      <w:pPr>
        <w:pStyle w:val="BodyText"/>
        <w:spacing w:line="276" w:lineRule="auto"/>
        <w:ind w:left="1340" w:right="1113"/>
        <w:jc w:val="both"/>
      </w:pPr>
      <w:r>
        <w:t>At the end of each academic session, C</w:t>
      </w:r>
      <w:r w:rsidR="003B4615">
        <w:t>lass</w:t>
      </w:r>
      <w:r>
        <w:t xml:space="preserve"> and PGR Representatives who have undertaken Course Rep training and completed the role of Course or PGR Representative will be invited by the SU Vice President (Education) to provide feedback on what has worked well in their </w:t>
      </w:r>
      <w:r w:rsidR="00AD69A5">
        <w:t xml:space="preserve">SVC </w:t>
      </w:r>
      <w:r>
        <w:t xml:space="preserve">and what they think can be improved. The feedback will be co-ordinated by the SU Vice President and forwarded to the </w:t>
      </w:r>
      <w:r w:rsidR="000D3863">
        <w:t>Deputy</w:t>
      </w:r>
      <w:r w:rsidR="00AD69A5">
        <w:t xml:space="preserve"> Vice-Chancellor</w:t>
      </w:r>
      <w:r>
        <w:t xml:space="preserve"> </w:t>
      </w:r>
      <w:r w:rsidR="00AD69A5">
        <w:t>(</w:t>
      </w:r>
      <w:r>
        <w:t>Student</w:t>
      </w:r>
      <w:r w:rsidR="00AD69A5">
        <w:t xml:space="preserve"> Life and Learning)</w:t>
      </w:r>
      <w:r>
        <w:t xml:space="preserve"> in an anonymised form.</w:t>
      </w:r>
    </w:p>
    <w:p w14:paraId="4DB64208" w14:textId="77777777" w:rsidR="006372F5" w:rsidRDefault="006372F5">
      <w:pPr>
        <w:pStyle w:val="BodyText"/>
        <w:rPr>
          <w:sz w:val="24"/>
        </w:rPr>
      </w:pPr>
    </w:p>
    <w:p w14:paraId="640FFECD" w14:textId="77777777" w:rsidR="006372F5" w:rsidRDefault="006372F5">
      <w:pPr>
        <w:pStyle w:val="BodyText"/>
        <w:rPr>
          <w:sz w:val="24"/>
        </w:rPr>
      </w:pPr>
    </w:p>
    <w:p w14:paraId="54AEECC4" w14:textId="77777777" w:rsidR="006372F5" w:rsidRDefault="006372F5">
      <w:pPr>
        <w:pStyle w:val="BodyText"/>
        <w:rPr>
          <w:sz w:val="24"/>
        </w:rPr>
      </w:pPr>
    </w:p>
    <w:p w14:paraId="55BE036D" w14:textId="77777777" w:rsidR="006372F5" w:rsidRDefault="006372F5">
      <w:pPr>
        <w:pStyle w:val="BodyText"/>
        <w:rPr>
          <w:sz w:val="24"/>
        </w:rPr>
      </w:pPr>
    </w:p>
    <w:p w14:paraId="75965FD6" w14:textId="77777777" w:rsidR="006372F5" w:rsidRDefault="006372F5">
      <w:pPr>
        <w:pStyle w:val="BodyText"/>
        <w:rPr>
          <w:sz w:val="24"/>
        </w:rPr>
      </w:pPr>
    </w:p>
    <w:p w14:paraId="24E77C85" w14:textId="77777777" w:rsidR="006372F5" w:rsidRDefault="006372F5">
      <w:pPr>
        <w:pStyle w:val="BodyText"/>
        <w:rPr>
          <w:sz w:val="24"/>
        </w:rPr>
      </w:pPr>
    </w:p>
    <w:p w14:paraId="5FA0C3D2" w14:textId="77777777" w:rsidR="006372F5" w:rsidRDefault="006372F5">
      <w:pPr>
        <w:pStyle w:val="BodyText"/>
        <w:rPr>
          <w:sz w:val="24"/>
        </w:rPr>
      </w:pPr>
    </w:p>
    <w:p w14:paraId="35853066" w14:textId="77777777" w:rsidR="006372F5" w:rsidRDefault="006372F5">
      <w:pPr>
        <w:pStyle w:val="BodyText"/>
        <w:rPr>
          <w:sz w:val="24"/>
        </w:rPr>
      </w:pPr>
    </w:p>
    <w:p w14:paraId="519E7C1D" w14:textId="77777777" w:rsidR="006372F5" w:rsidRDefault="006372F5">
      <w:pPr>
        <w:pStyle w:val="BodyText"/>
        <w:rPr>
          <w:sz w:val="24"/>
        </w:rPr>
      </w:pPr>
    </w:p>
    <w:p w14:paraId="6440AB73" w14:textId="77777777" w:rsidR="006372F5" w:rsidRDefault="006372F5">
      <w:pPr>
        <w:spacing w:line="276" w:lineRule="auto"/>
        <w:jc w:val="both"/>
        <w:sectPr w:rsidR="006372F5">
          <w:pgSz w:w="11900" w:h="16840"/>
          <w:pgMar w:top="1320" w:right="680" w:bottom="1680" w:left="460" w:header="763" w:footer="1486" w:gutter="0"/>
          <w:cols w:space="720"/>
        </w:sectPr>
      </w:pPr>
    </w:p>
    <w:p w14:paraId="1FFE41CE" w14:textId="77777777" w:rsidR="006372F5" w:rsidRDefault="00A504EF">
      <w:pPr>
        <w:pStyle w:val="Heading1"/>
        <w:spacing w:before="86"/>
        <w:ind w:left="1340" w:firstLine="0"/>
      </w:pPr>
      <w:r>
        <w:lastRenderedPageBreak/>
        <w:t>APPENDIX 1</w:t>
      </w:r>
    </w:p>
    <w:p w14:paraId="782F4C4E" w14:textId="77777777" w:rsidR="006372F5" w:rsidRDefault="006372F5">
      <w:pPr>
        <w:pStyle w:val="BodyText"/>
        <w:spacing w:before="8"/>
        <w:rPr>
          <w:b/>
          <w:sz w:val="28"/>
        </w:rPr>
      </w:pPr>
    </w:p>
    <w:p w14:paraId="498F4FAF" w14:textId="77777777" w:rsidR="006372F5" w:rsidRDefault="00A504EF">
      <w:pPr>
        <w:ind w:left="1340"/>
        <w:rPr>
          <w:b/>
        </w:rPr>
      </w:pPr>
      <w:r>
        <w:rPr>
          <w:b/>
        </w:rPr>
        <w:t>Information for Students on the Role of the Class or PGR Representative</w:t>
      </w:r>
    </w:p>
    <w:p w14:paraId="19F0D673" w14:textId="1DA22506" w:rsidR="006372F5" w:rsidRDefault="00A504EF">
      <w:pPr>
        <w:pStyle w:val="BodyText"/>
        <w:spacing w:before="40"/>
        <w:ind w:left="1340"/>
      </w:pPr>
      <w:r>
        <w:t xml:space="preserve">The following information has been compiled in conjunction with </w:t>
      </w:r>
      <w:r w:rsidR="000221CF">
        <w:t>Liverpool Hope SU</w:t>
      </w:r>
      <w:r>
        <w:t>.</w:t>
      </w:r>
    </w:p>
    <w:p w14:paraId="475FC681" w14:textId="77777777" w:rsidR="006372F5" w:rsidRDefault="006372F5">
      <w:pPr>
        <w:pStyle w:val="BodyText"/>
        <w:spacing w:before="3"/>
        <w:rPr>
          <w:sz w:val="28"/>
        </w:rPr>
      </w:pPr>
    </w:p>
    <w:p w14:paraId="404F1CB4" w14:textId="77777777" w:rsidR="006372F5" w:rsidRDefault="00A504EF">
      <w:pPr>
        <w:pStyle w:val="Heading1"/>
        <w:numPr>
          <w:ilvl w:val="0"/>
          <w:numId w:val="3"/>
        </w:numPr>
        <w:tabs>
          <w:tab w:val="left" w:pos="2060"/>
          <w:tab w:val="left" w:pos="2061"/>
        </w:tabs>
        <w:spacing w:before="1"/>
      </w:pPr>
      <w:r>
        <w:t>Introduction</w:t>
      </w:r>
    </w:p>
    <w:p w14:paraId="360CF710" w14:textId="523BBB5E" w:rsidR="006372F5" w:rsidRDefault="00A504EF">
      <w:pPr>
        <w:pStyle w:val="BodyText"/>
        <w:spacing w:before="39" w:line="276" w:lineRule="auto"/>
        <w:ind w:left="2060" w:right="1096"/>
        <w:jc w:val="both"/>
      </w:pPr>
      <w:r>
        <w:t>As a Course or PGR Representative you are an official representative for your cohort, year group or programme. You have a positive role to play, by facilitating communication and constructive change within your course and/or programme. Members of staff in your</w:t>
      </w:r>
      <w:r w:rsidR="000221CF">
        <w:t xml:space="preserve"> School /</w:t>
      </w:r>
      <w:r>
        <w:t xml:space="preserve"> Department and the wider University value your input which contributes to ongoing development and improvement throughout the University and future students will benefit from the positive changes that have occurred as a result of the active involvement of their predecessors. Previous experience is not required.</w:t>
      </w:r>
    </w:p>
    <w:p w14:paraId="2A6EFA34" w14:textId="77777777" w:rsidR="006372F5" w:rsidRDefault="006372F5">
      <w:pPr>
        <w:pStyle w:val="BodyText"/>
        <w:spacing w:before="2"/>
        <w:rPr>
          <w:sz w:val="25"/>
        </w:rPr>
      </w:pPr>
    </w:p>
    <w:p w14:paraId="7E816B1D" w14:textId="77777777" w:rsidR="006372F5" w:rsidRDefault="00A504EF">
      <w:pPr>
        <w:pStyle w:val="Heading1"/>
        <w:numPr>
          <w:ilvl w:val="0"/>
          <w:numId w:val="3"/>
        </w:numPr>
        <w:tabs>
          <w:tab w:val="left" w:pos="2060"/>
          <w:tab w:val="left" w:pos="2061"/>
        </w:tabs>
      </w:pPr>
      <w:r>
        <w:t>Why would you want to become a Class or PGR</w:t>
      </w:r>
      <w:r>
        <w:rPr>
          <w:spacing w:val="-18"/>
        </w:rPr>
        <w:t xml:space="preserve"> </w:t>
      </w:r>
      <w:r>
        <w:t>Representative?</w:t>
      </w:r>
    </w:p>
    <w:p w14:paraId="45F729A7" w14:textId="4A1CDCF6" w:rsidR="006372F5" w:rsidRDefault="00A504EF">
      <w:pPr>
        <w:pStyle w:val="BodyText"/>
        <w:spacing w:before="42"/>
        <w:ind w:left="2060"/>
      </w:pPr>
      <w:r>
        <w:t>To represent the views of others</w:t>
      </w:r>
      <w:r w:rsidR="000221CF">
        <w:t>.</w:t>
      </w:r>
    </w:p>
    <w:p w14:paraId="3605B7B9" w14:textId="37B06FE9" w:rsidR="006372F5" w:rsidRDefault="00A504EF">
      <w:pPr>
        <w:pStyle w:val="BodyText"/>
        <w:spacing w:before="38"/>
        <w:ind w:left="2060"/>
      </w:pPr>
      <w:r>
        <w:t>To enhance your personal development</w:t>
      </w:r>
      <w:r w:rsidR="000221CF">
        <w:t>.</w:t>
      </w:r>
    </w:p>
    <w:p w14:paraId="347A63EE" w14:textId="77777777" w:rsidR="003B4615" w:rsidRDefault="00A504EF">
      <w:pPr>
        <w:pStyle w:val="BodyText"/>
        <w:spacing w:before="37" w:line="276" w:lineRule="auto"/>
        <w:ind w:left="2780" w:right="4069" w:hanging="720"/>
      </w:pPr>
      <w:r>
        <w:t xml:space="preserve">To develop valuable transferable skills such as: </w:t>
      </w:r>
    </w:p>
    <w:p w14:paraId="2CA2D328" w14:textId="77777777" w:rsidR="003B4615" w:rsidRDefault="00A504EF" w:rsidP="009C3810">
      <w:pPr>
        <w:pStyle w:val="BodyText"/>
        <w:numPr>
          <w:ilvl w:val="0"/>
          <w:numId w:val="14"/>
        </w:numPr>
        <w:spacing w:before="37" w:line="276" w:lineRule="auto"/>
        <w:ind w:right="4069"/>
      </w:pPr>
      <w:r>
        <w:t>Communication</w:t>
      </w:r>
    </w:p>
    <w:p w14:paraId="58569DCC" w14:textId="63BD7F32" w:rsidR="003B4615" w:rsidRDefault="00A504EF" w:rsidP="009C3810">
      <w:pPr>
        <w:pStyle w:val="BodyText"/>
        <w:numPr>
          <w:ilvl w:val="0"/>
          <w:numId w:val="14"/>
        </w:numPr>
        <w:spacing w:before="37" w:line="276" w:lineRule="auto"/>
        <w:ind w:right="4069"/>
      </w:pPr>
      <w:r>
        <w:t xml:space="preserve">Organisation </w:t>
      </w:r>
      <w:r w:rsidR="009C3810">
        <w:t>Teamwork</w:t>
      </w:r>
    </w:p>
    <w:p w14:paraId="03334EC9" w14:textId="77777777" w:rsidR="003B4615" w:rsidRDefault="00A504EF" w:rsidP="009C3810">
      <w:pPr>
        <w:pStyle w:val="BodyText"/>
        <w:numPr>
          <w:ilvl w:val="0"/>
          <w:numId w:val="14"/>
        </w:numPr>
        <w:spacing w:before="37" w:line="276" w:lineRule="auto"/>
        <w:ind w:right="4069"/>
      </w:pPr>
      <w:r>
        <w:t>Negotiation skills and conflict management</w:t>
      </w:r>
    </w:p>
    <w:p w14:paraId="75BFF616" w14:textId="77777777" w:rsidR="003B4615" w:rsidRDefault="00A504EF" w:rsidP="009C3810">
      <w:pPr>
        <w:pStyle w:val="BodyText"/>
        <w:numPr>
          <w:ilvl w:val="0"/>
          <w:numId w:val="14"/>
        </w:numPr>
        <w:spacing w:before="37" w:line="276" w:lineRule="auto"/>
        <w:ind w:right="4069"/>
      </w:pPr>
      <w:r>
        <w:t>Time management</w:t>
      </w:r>
    </w:p>
    <w:p w14:paraId="12788816" w14:textId="77777777" w:rsidR="003B4615" w:rsidRDefault="00A504EF" w:rsidP="009C3810">
      <w:pPr>
        <w:pStyle w:val="BodyText"/>
        <w:numPr>
          <w:ilvl w:val="0"/>
          <w:numId w:val="14"/>
        </w:numPr>
        <w:spacing w:before="37" w:line="276" w:lineRule="auto"/>
        <w:ind w:right="4069"/>
      </w:pPr>
      <w:r>
        <w:t xml:space="preserve">Speaking in public </w:t>
      </w:r>
    </w:p>
    <w:p w14:paraId="6B270FEF" w14:textId="6050AFE3" w:rsidR="006372F5" w:rsidRDefault="00A504EF" w:rsidP="009C3810">
      <w:pPr>
        <w:pStyle w:val="BodyText"/>
        <w:numPr>
          <w:ilvl w:val="0"/>
          <w:numId w:val="14"/>
        </w:numPr>
        <w:spacing w:before="37" w:line="276" w:lineRule="auto"/>
        <w:ind w:right="4069"/>
      </w:pPr>
      <w:r>
        <w:t>Confidence</w:t>
      </w:r>
    </w:p>
    <w:p w14:paraId="549B2F92" w14:textId="77777777" w:rsidR="006372F5" w:rsidRDefault="006372F5">
      <w:pPr>
        <w:pStyle w:val="BodyText"/>
        <w:spacing w:before="3"/>
        <w:rPr>
          <w:sz w:val="24"/>
        </w:rPr>
      </w:pPr>
    </w:p>
    <w:p w14:paraId="607CD5AB" w14:textId="77777777" w:rsidR="006372F5" w:rsidRDefault="00A504EF">
      <w:pPr>
        <w:pStyle w:val="Heading1"/>
        <w:numPr>
          <w:ilvl w:val="0"/>
          <w:numId w:val="3"/>
        </w:numPr>
        <w:tabs>
          <w:tab w:val="left" w:pos="2060"/>
          <w:tab w:val="left" w:pos="2061"/>
        </w:tabs>
      </w:pPr>
      <w:r>
        <w:t>What will you get out of</w:t>
      </w:r>
      <w:r>
        <w:rPr>
          <w:spacing w:val="-4"/>
        </w:rPr>
        <w:t xml:space="preserve"> </w:t>
      </w:r>
      <w:r>
        <w:t>it?</w:t>
      </w:r>
    </w:p>
    <w:p w14:paraId="301DF4F6" w14:textId="357311BF" w:rsidR="006372F5" w:rsidRDefault="00A504EF" w:rsidP="009C3810">
      <w:pPr>
        <w:pStyle w:val="ListParagraph"/>
        <w:numPr>
          <w:ilvl w:val="0"/>
          <w:numId w:val="15"/>
        </w:numPr>
        <w:tabs>
          <w:tab w:val="left" w:pos="2060"/>
          <w:tab w:val="left" w:pos="2061"/>
        </w:tabs>
        <w:spacing w:before="40" w:line="276" w:lineRule="auto"/>
        <w:ind w:left="2835" w:right="1102" w:hanging="425"/>
      </w:pPr>
      <w:r>
        <w:t>Training, which will benefit you in other areas of your academic life and beyond</w:t>
      </w:r>
      <w:r w:rsidR="000221CF">
        <w:t>.</w:t>
      </w:r>
    </w:p>
    <w:p w14:paraId="084B542B" w14:textId="2615BF84" w:rsidR="006372F5" w:rsidRDefault="00A504EF" w:rsidP="009C3810">
      <w:pPr>
        <w:pStyle w:val="ListParagraph"/>
        <w:numPr>
          <w:ilvl w:val="0"/>
          <w:numId w:val="15"/>
        </w:numPr>
        <w:tabs>
          <w:tab w:val="left" w:pos="2060"/>
          <w:tab w:val="left" w:pos="2061"/>
        </w:tabs>
        <w:spacing w:before="1"/>
        <w:ind w:left="2835" w:hanging="425"/>
      </w:pPr>
      <w:r>
        <w:t>The opportunity to develop and promote skills sought by</w:t>
      </w:r>
      <w:r w:rsidRPr="009C3810">
        <w:rPr>
          <w:spacing w:val="-9"/>
        </w:rPr>
        <w:t xml:space="preserve"> </w:t>
      </w:r>
      <w:r>
        <w:t>employers</w:t>
      </w:r>
      <w:r w:rsidR="000221CF">
        <w:t>.</w:t>
      </w:r>
    </w:p>
    <w:p w14:paraId="4CE89E15" w14:textId="1D4D7951" w:rsidR="006372F5" w:rsidRDefault="00A504EF" w:rsidP="009C3810">
      <w:pPr>
        <w:pStyle w:val="ListParagraph"/>
        <w:numPr>
          <w:ilvl w:val="0"/>
          <w:numId w:val="15"/>
        </w:numPr>
        <w:tabs>
          <w:tab w:val="left" w:pos="2060"/>
          <w:tab w:val="left" w:pos="2061"/>
        </w:tabs>
        <w:spacing w:before="38" w:line="276" w:lineRule="auto"/>
        <w:ind w:left="2835" w:right="1096" w:hanging="425"/>
      </w:pPr>
      <w:r>
        <w:t>Valuable experience which can be highlighted in your CV and can be attractive to</w:t>
      </w:r>
      <w:r w:rsidRPr="009C3810">
        <w:rPr>
          <w:spacing w:val="-2"/>
        </w:rPr>
        <w:t xml:space="preserve"> </w:t>
      </w:r>
      <w:r>
        <w:t>employers</w:t>
      </w:r>
      <w:r w:rsidR="000221CF">
        <w:t>.</w:t>
      </w:r>
    </w:p>
    <w:p w14:paraId="130568C5" w14:textId="56566070" w:rsidR="006372F5" w:rsidRDefault="00A504EF" w:rsidP="009C3810">
      <w:pPr>
        <w:pStyle w:val="ListParagraph"/>
        <w:numPr>
          <w:ilvl w:val="0"/>
          <w:numId w:val="15"/>
        </w:numPr>
        <w:tabs>
          <w:tab w:val="left" w:pos="2060"/>
          <w:tab w:val="left" w:pos="2061"/>
        </w:tabs>
        <w:spacing w:line="252" w:lineRule="exact"/>
        <w:ind w:left="2835" w:hanging="425"/>
      </w:pPr>
      <w:r>
        <w:t>Important experience of formal</w:t>
      </w:r>
      <w:r w:rsidRPr="009C3810">
        <w:rPr>
          <w:spacing w:val="-3"/>
        </w:rPr>
        <w:t xml:space="preserve"> </w:t>
      </w:r>
      <w:r>
        <w:t>meetings</w:t>
      </w:r>
      <w:r w:rsidR="000221CF">
        <w:t>.</w:t>
      </w:r>
    </w:p>
    <w:p w14:paraId="5190F893" w14:textId="3E053129" w:rsidR="006372F5" w:rsidRDefault="00A504EF" w:rsidP="009C3810">
      <w:pPr>
        <w:pStyle w:val="ListParagraph"/>
        <w:numPr>
          <w:ilvl w:val="0"/>
          <w:numId w:val="15"/>
        </w:numPr>
        <w:tabs>
          <w:tab w:val="left" w:pos="2060"/>
          <w:tab w:val="left" w:pos="2061"/>
        </w:tabs>
        <w:spacing w:before="40"/>
        <w:ind w:left="2835" w:hanging="425"/>
      </w:pPr>
      <w:r>
        <w:t>Knowledge of your institution and current issues in higher</w:t>
      </w:r>
      <w:r w:rsidRPr="009C3810">
        <w:rPr>
          <w:spacing w:val="-2"/>
        </w:rPr>
        <w:t xml:space="preserve"> </w:t>
      </w:r>
      <w:r>
        <w:t>education</w:t>
      </w:r>
      <w:r w:rsidR="000221CF">
        <w:t>.</w:t>
      </w:r>
    </w:p>
    <w:p w14:paraId="419D0348" w14:textId="106B6343" w:rsidR="006372F5" w:rsidRDefault="00A504EF" w:rsidP="009C3810">
      <w:pPr>
        <w:pStyle w:val="ListParagraph"/>
        <w:numPr>
          <w:ilvl w:val="0"/>
          <w:numId w:val="15"/>
        </w:numPr>
        <w:tabs>
          <w:tab w:val="left" w:pos="2060"/>
          <w:tab w:val="left" w:pos="2061"/>
        </w:tabs>
        <w:spacing w:before="37"/>
        <w:ind w:left="2835" w:hanging="425"/>
      </w:pPr>
      <w:r>
        <w:t>The chance to make a real difference to the experience of</w:t>
      </w:r>
      <w:r w:rsidRPr="009C3810">
        <w:rPr>
          <w:spacing w:val="-12"/>
        </w:rPr>
        <w:t xml:space="preserve"> </w:t>
      </w:r>
      <w:r>
        <w:t>students</w:t>
      </w:r>
      <w:r w:rsidR="000221CF">
        <w:t>.</w:t>
      </w:r>
    </w:p>
    <w:p w14:paraId="3F93BFDE" w14:textId="0C1B49CE" w:rsidR="006372F5" w:rsidRDefault="00A504EF" w:rsidP="009C3810">
      <w:pPr>
        <w:pStyle w:val="ListParagraph"/>
        <w:numPr>
          <w:ilvl w:val="0"/>
          <w:numId w:val="15"/>
        </w:numPr>
        <w:tabs>
          <w:tab w:val="left" w:pos="2060"/>
          <w:tab w:val="left" w:pos="2061"/>
        </w:tabs>
        <w:spacing w:before="38" w:line="276" w:lineRule="auto"/>
        <w:ind w:left="2835" w:right="1094" w:hanging="425"/>
      </w:pPr>
      <w:r>
        <w:t>Recognition of your work as a Course Representative on your Academic Transcript</w:t>
      </w:r>
      <w:r w:rsidRPr="009C3810">
        <w:rPr>
          <w:spacing w:val="-1"/>
        </w:rPr>
        <w:t xml:space="preserve"> </w:t>
      </w:r>
      <w:r>
        <w:t>(HEAR)</w:t>
      </w:r>
      <w:r w:rsidR="000221CF">
        <w:t>.</w:t>
      </w:r>
    </w:p>
    <w:p w14:paraId="223471E8" w14:textId="77777777" w:rsidR="006372F5" w:rsidRDefault="006372F5">
      <w:pPr>
        <w:pStyle w:val="BodyText"/>
        <w:spacing w:before="2"/>
        <w:rPr>
          <w:sz w:val="25"/>
        </w:rPr>
      </w:pPr>
    </w:p>
    <w:p w14:paraId="510284FB" w14:textId="77777777" w:rsidR="006372F5" w:rsidRDefault="00A504EF">
      <w:pPr>
        <w:pStyle w:val="Heading1"/>
        <w:numPr>
          <w:ilvl w:val="0"/>
          <w:numId w:val="3"/>
        </w:numPr>
        <w:tabs>
          <w:tab w:val="left" w:pos="2060"/>
          <w:tab w:val="left" w:pos="2061"/>
        </w:tabs>
      </w:pPr>
      <w:r>
        <w:t>Provision for Class and PGR Representatives</w:t>
      </w:r>
    </w:p>
    <w:p w14:paraId="68B477C2" w14:textId="275CF8CF" w:rsidR="006372F5" w:rsidRDefault="00A504EF">
      <w:pPr>
        <w:pStyle w:val="BodyText"/>
        <w:spacing w:before="40" w:line="276" w:lineRule="auto"/>
        <w:ind w:left="2060" w:right="1094"/>
        <w:jc w:val="both"/>
      </w:pPr>
      <w:r>
        <w:t xml:space="preserve">Training for Course Representatives is available through </w:t>
      </w:r>
      <w:r w:rsidR="00D82E4E">
        <w:t xml:space="preserve">the </w:t>
      </w:r>
      <w:r>
        <w:t>SU who work closely with the University to develop and deliver training. Core training</w:t>
      </w:r>
      <w:r>
        <w:rPr>
          <w:vertAlign w:val="superscript"/>
        </w:rPr>
        <w:t>3</w:t>
      </w:r>
      <w:r>
        <w:t xml:space="preserve"> will normally be offered in Weeks 5, 6 and 7 of the Advent Term, with additional sessions offered throughout the year.</w:t>
      </w:r>
    </w:p>
    <w:p w14:paraId="6E6340DD" w14:textId="15179F7C" w:rsidR="006372F5" w:rsidRDefault="00DF57D2">
      <w:pPr>
        <w:pStyle w:val="BodyText"/>
        <w:spacing w:before="10"/>
        <w:rPr>
          <w:sz w:val="9"/>
        </w:rPr>
      </w:pPr>
      <w:r>
        <w:rPr>
          <w:noProof/>
        </w:rPr>
        <mc:AlternateContent>
          <mc:Choice Requires="wps">
            <w:drawing>
              <wp:anchor distT="0" distB="0" distL="0" distR="0" simplePos="0" relativeHeight="251658240" behindDoc="1" locked="0" layoutInCell="1" allowOverlap="1" wp14:anchorId="4D9CE54B" wp14:editId="1FC2F401">
                <wp:simplePos x="0" y="0"/>
                <wp:positionH relativeFrom="page">
                  <wp:posOffset>1143000</wp:posOffset>
                </wp:positionH>
                <wp:positionV relativeFrom="paragraph">
                  <wp:posOffset>102235</wp:posOffset>
                </wp:positionV>
                <wp:extent cx="1829435" cy="0"/>
                <wp:effectExtent l="9525" t="10160" r="8890" b="889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08B3"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05pt" to="23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kfywEAAIIDAAAOAAAAZHJzL2Uyb0RvYy54bWysU8Fu2zAMvQ/YPwi6L47TrGiNOD0k6y7Z&#10;FqDdBzCSbAuTRUFSYufvR8lJ1m23YT4IlEg+Pj7Sq6exN+ykfNBoa17O5pwpK1Bq29b8++vzhwfO&#10;QgQrwaBVNT+rwJ/W79+tBlepBXZopPKMQGyoBlfzLkZXFUUQneohzNApS84GfQ+Rrr4tpIeB0HtT&#10;LObz+2JAL51HoUKg1+3k5OuM3zRKxG9NE1RkpubELebT5/OQzmK9gqr14DotLjTgH1j0oC0VvUFt&#10;IQI7ev0XVK+Fx4BNnAnsC2waLVTugbop539089KBU7kXEie4m0zh/8GKr6e9Z1rW/J4zCz2NaKet&#10;YndJmcGFigI2du9Tb2K0L26H4kdgFjcd2FZlhq9nR2llyih+S0mX4Aj/MHxBSTFwjJhlGhvfJ0gS&#10;gI15GufbNNQYmaDH8mHxuLz7yJm4+gqoronOh/hZYc+SUXNDnDMwnHYhJiJQXUNSHYvP2pg8bGPZ&#10;UPPHcrnMCQGNlsmZwoJvDxvj2QnSuuQvd0Wet2EJeQuhm+Kya1okj0crc5VOgfx0sSNoM9nEytiL&#10;SkmYSeIDyvPeX9WjQWf6l6VMm/T2nrN//TrrnwAAAP//AwBQSwMEFAAGAAgAAAAhAHYebCLaAAAA&#10;CQEAAA8AAABkcnMvZG93bnJldi54bWxMT0FOwzAQvCPxB2uRuFGnCIUoxKlQFS6IA6Q8YBtvY6ux&#10;HcVuE/p6FnGA28zOaHam2ixuEGeaog1ewXqVgSDfBW19r+Bz93JXgIgJvcYheFLwRRE29fVVhaUO&#10;s/+gc5t6wSE+lqjApDSWUsbOkMO4CiN51g5hcpiYTr3UE84c7gZ5n2W5dGg9fzA40tZQd2xPTkH7&#10;/jbnr5fL3Dy2FmNK1jTNVqnbm+X5CUSiJf2Z4ac+V4eaO+3DyesoBuZFxlsSg3wNgg0PecFg/3uQ&#10;dSX/L6i/AQAA//8DAFBLAQItABQABgAIAAAAIQC2gziS/gAAAOEBAAATAAAAAAAAAAAAAAAAAAAA&#10;AABbQ29udGVudF9UeXBlc10ueG1sUEsBAi0AFAAGAAgAAAAhADj9If/WAAAAlAEAAAsAAAAAAAAA&#10;AAAAAAAALwEAAF9yZWxzLy5yZWxzUEsBAi0AFAAGAAgAAAAhACmJ2R/LAQAAggMAAA4AAAAAAAAA&#10;AAAAAAAALgIAAGRycy9lMm9Eb2MueG1sUEsBAi0AFAAGAAgAAAAhAHYebCLaAAAACQEAAA8AAAAA&#10;AAAAAAAAAAAAJQQAAGRycy9kb3ducmV2LnhtbFBLBQYAAAAABAAEAPMAAAAsBQAAAAA=&#10;" strokeweight=".72pt">
                <w10:wrap type="topAndBottom" anchorx="page"/>
              </v:line>
            </w:pict>
          </mc:Fallback>
        </mc:AlternateContent>
      </w:r>
    </w:p>
    <w:p w14:paraId="70BC53FF" w14:textId="38FCA68B" w:rsidR="006372F5" w:rsidRPr="009C3810" w:rsidRDefault="00A504EF" w:rsidP="009C3810">
      <w:pPr>
        <w:spacing w:before="39" w:line="278" w:lineRule="auto"/>
        <w:ind w:left="1340" w:right="-580" w:hanging="773"/>
        <w:rPr>
          <w:rFonts w:ascii="Calibri"/>
          <w:sz w:val="16"/>
          <w:szCs w:val="16"/>
        </w:rPr>
      </w:pPr>
      <w:r>
        <w:rPr>
          <w:rFonts w:ascii="Calibri"/>
          <w:position w:val="10"/>
          <w:sz w:val="13"/>
        </w:rPr>
        <w:t xml:space="preserve">3 </w:t>
      </w:r>
      <w:r w:rsidRPr="009C3810">
        <w:rPr>
          <w:rFonts w:ascii="Calibri"/>
          <w:sz w:val="16"/>
          <w:szCs w:val="16"/>
        </w:rPr>
        <w:t>Attendance at a Core Training session is one of the elements that must be evidenced for inclusion of the Course Rep role in the HEAR</w:t>
      </w:r>
      <w:r w:rsidR="000221CF" w:rsidRPr="009C3810">
        <w:rPr>
          <w:rFonts w:ascii="Calibri"/>
          <w:sz w:val="16"/>
          <w:szCs w:val="16"/>
        </w:rPr>
        <w:t>.</w:t>
      </w:r>
    </w:p>
    <w:p w14:paraId="03EF4544" w14:textId="77777777" w:rsidR="006372F5" w:rsidRDefault="006372F5">
      <w:pPr>
        <w:spacing w:line="278" w:lineRule="auto"/>
        <w:rPr>
          <w:rFonts w:ascii="Calibri"/>
          <w:sz w:val="20"/>
        </w:rPr>
        <w:sectPr w:rsidR="006372F5">
          <w:pgSz w:w="11900" w:h="16840"/>
          <w:pgMar w:top="1320" w:right="680" w:bottom="1680" w:left="460" w:header="763" w:footer="1486" w:gutter="0"/>
          <w:cols w:space="720"/>
        </w:sectPr>
      </w:pPr>
    </w:p>
    <w:p w14:paraId="0D40FD46" w14:textId="77777777" w:rsidR="006372F5" w:rsidRDefault="006372F5">
      <w:pPr>
        <w:pStyle w:val="BodyText"/>
        <w:spacing w:before="4"/>
        <w:rPr>
          <w:rFonts w:ascii="Calibri"/>
          <w:sz w:val="23"/>
        </w:rPr>
      </w:pPr>
    </w:p>
    <w:p w14:paraId="1141296B" w14:textId="77777777" w:rsidR="006372F5" w:rsidRDefault="00A504EF">
      <w:pPr>
        <w:pStyle w:val="BodyText"/>
        <w:spacing w:before="94"/>
        <w:ind w:left="1340"/>
      </w:pPr>
      <w:r>
        <w:t>Course Reps should be provided with the following:</w:t>
      </w:r>
    </w:p>
    <w:p w14:paraId="0BDEB030" w14:textId="34C1ED00" w:rsidR="006372F5" w:rsidRDefault="00A504EF" w:rsidP="009C3810">
      <w:pPr>
        <w:pStyle w:val="ListParagraph"/>
        <w:numPr>
          <w:ilvl w:val="2"/>
          <w:numId w:val="16"/>
        </w:numPr>
        <w:tabs>
          <w:tab w:val="left" w:pos="2060"/>
          <w:tab w:val="left" w:pos="2061"/>
        </w:tabs>
        <w:spacing w:before="40" w:line="276" w:lineRule="auto"/>
        <w:ind w:right="1119"/>
      </w:pPr>
      <w:r>
        <w:t xml:space="preserve">Reasonable access to photocopying facilities to produce materials for </w:t>
      </w:r>
      <w:r w:rsidR="000221CF">
        <w:t xml:space="preserve">SVC </w:t>
      </w:r>
      <w:r>
        <w:t>business at no personal</w:t>
      </w:r>
      <w:r w:rsidRPr="009C3810">
        <w:rPr>
          <w:spacing w:val="-3"/>
        </w:rPr>
        <w:t xml:space="preserve"> </w:t>
      </w:r>
      <w:r>
        <w:t>cost</w:t>
      </w:r>
      <w:r w:rsidR="000221CF">
        <w:t>.</w:t>
      </w:r>
    </w:p>
    <w:p w14:paraId="7919CB65" w14:textId="0EADDDA3" w:rsidR="006372F5" w:rsidRDefault="00A504EF" w:rsidP="009C3810">
      <w:pPr>
        <w:pStyle w:val="ListParagraph"/>
        <w:numPr>
          <w:ilvl w:val="2"/>
          <w:numId w:val="16"/>
        </w:numPr>
        <w:tabs>
          <w:tab w:val="left" w:pos="2061"/>
        </w:tabs>
        <w:spacing w:line="276" w:lineRule="auto"/>
        <w:ind w:right="1051"/>
        <w:jc w:val="both"/>
      </w:pPr>
      <w:r>
        <w:t xml:space="preserve">Access to lectures/tutorials/seminars to make a short presentation about items to be discussed at </w:t>
      </w:r>
      <w:r w:rsidR="000221CF">
        <w:t>SVC</w:t>
      </w:r>
      <w:r>
        <w:t>, consult on any issues to be raised and feedback any outcomes of issues raised previously.</w:t>
      </w:r>
    </w:p>
    <w:p w14:paraId="6D9CD71A" w14:textId="3F1C7860" w:rsidR="006372F5" w:rsidRDefault="00A504EF" w:rsidP="009C3810">
      <w:pPr>
        <w:pStyle w:val="ListParagraph"/>
        <w:numPr>
          <w:ilvl w:val="2"/>
          <w:numId w:val="16"/>
        </w:numPr>
        <w:tabs>
          <w:tab w:val="left" w:pos="2060"/>
          <w:tab w:val="left" w:pos="2061"/>
        </w:tabs>
        <w:spacing w:line="276" w:lineRule="auto"/>
        <w:ind w:right="1118"/>
      </w:pPr>
      <w:r>
        <w:t xml:space="preserve">To make a short presentation about items to be discussed by the </w:t>
      </w:r>
      <w:r w:rsidR="000221CF">
        <w:t xml:space="preserve">SVC </w:t>
      </w:r>
      <w:r>
        <w:t>and to consult on any other issues to be</w:t>
      </w:r>
      <w:r w:rsidRPr="009C3810">
        <w:rPr>
          <w:spacing w:val="-7"/>
        </w:rPr>
        <w:t xml:space="preserve"> </w:t>
      </w:r>
      <w:r>
        <w:t>raised</w:t>
      </w:r>
      <w:r w:rsidR="000221CF">
        <w:t>.</w:t>
      </w:r>
    </w:p>
    <w:p w14:paraId="34F4F290" w14:textId="77777777" w:rsidR="006372F5" w:rsidRDefault="006372F5" w:rsidP="009C3810">
      <w:pPr>
        <w:pStyle w:val="BodyText"/>
        <w:spacing w:before="1"/>
        <w:rPr>
          <w:sz w:val="25"/>
        </w:rPr>
      </w:pPr>
    </w:p>
    <w:p w14:paraId="340A4A5E" w14:textId="77777777" w:rsidR="006372F5" w:rsidRDefault="00A504EF">
      <w:pPr>
        <w:pStyle w:val="BodyText"/>
        <w:spacing w:before="1"/>
        <w:ind w:left="1340"/>
      </w:pPr>
      <w:r>
        <w:t>The University will include details within students’ HEAR for those Course Reps who</w:t>
      </w:r>
    </w:p>
    <w:p w14:paraId="09D3B9A4" w14:textId="4242E3A0" w:rsidR="006372F5" w:rsidRDefault="00A504EF">
      <w:pPr>
        <w:pStyle w:val="BodyText"/>
        <w:spacing w:before="39" w:line="276" w:lineRule="auto"/>
        <w:ind w:left="1340" w:right="1112"/>
        <w:jc w:val="both"/>
      </w:pPr>
      <w:r>
        <w:t>(</w:t>
      </w:r>
      <w:proofErr w:type="spellStart"/>
      <w:r>
        <w:t>i</w:t>
      </w:r>
      <w:proofErr w:type="spellEnd"/>
      <w:r>
        <w:t xml:space="preserve">) undergo training and (ii) whose </w:t>
      </w:r>
      <w:r w:rsidR="000221CF">
        <w:t xml:space="preserve">SVC </w:t>
      </w:r>
      <w:r>
        <w:t>Leads confirm to the University Registrar that individuals have completed their term of office as a Course or PGR Representative to their satisfaction.</w:t>
      </w:r>
    </w:p>
    <w:p w14:paraId="1A85729E" w14:textId="77777777" w:rsidR="006372F5" w:rsidRDefault="006372F5">
      <w:pPr>
        <w:pStyle w:val="BodyText"/>
        <w:rPr>
          <w:sz w:val="25"/>
        </w:rPr>
      </w:pPr>
    </w:p>
    <w:p w14:paraId="0C8AC70E" w14:textId="77777777" w:rsidR="006372F5" w:rsidRDefault="00A504EF">
      <w:pPr>
        <w:pStyle w:val="Heading1"/>
        <w:numPr>
          <w:ilvl w:val="0"/>
          <w:numId w:val="3"/>
        </w:numPr>
        <w:tabs>
          <w:tab w:val="left" w:pos="2061"/>
        </w:tabs>
        <w:jc w:val="both"/>
      </w:pPr>
      <w:r>
        <w:t>How to be an Effective Class or PGR</w:t>
      </w:r>
      <w:r>
        <w:rPr>
          <w:spacing w:val="-9"/>
        </w:rPr>
        <w:t xml:space="preserve"> </w:t>
      </w:r>
      <w:r>
        <w:t>Representative</w:t>
      </w:r>
    </w:p>
    <w:p w14:paraId="43032BA5" w14:textId="77777777" w:rsidR="006372F5" w:rsidRDefault="006372F5">
      <w:pPr>
        <w:pStyle w:val="BodyText"/>
        <w:spacing w:before="10"/>
        <w:rPr>
          <w:b/>
          <w:sz w:val="28"/>
        </w:rPr>
      </w:pPr>
    </w:p>
    <w:p w14:paraId="6BAE1E53" w14:textId="77777777" w:rsidR="006372F5" w:rsidRDefault="00A504EF">
      <w:pPr>
        <w:pStyle w:val="BodyText"/>
        <w:spacing w:before="1"/>
        <w:ind w:left="1340"/>
        <w:jc w:val="both"/>
      </w:pPr>
      <w:r>
        <w:t>To be an effective Course Rep you should:</w:t>
      </w:r>
    </w:p>
    <w:p w14:paraId="11CE37A3" w14:textId="77777777" w:rsidR="006372F5" w:rsidRDefault="006372F5">
      <w:pPr>
        <w:pStyle w:val="BodyText"/>
        <w:spacing w:before="5"/>
        <w:rPr>
          <w:sz w:val="28"/>
        </w:rPr>
      </w:pPr>
    </w:p>
    <w:p w14:paraId="2F3927D5" w14:textId="322CF52F" w:rsidR="006372F5" w:rsidRDefault="00A504EF">
      <w:pPr>
        <w:pStyle w:val="ListParagraph"/>
        <w:numPr>
          <w:ilvl w:val="1"/>
          <w:numId w:val="3"/>
        </w:numPr>
        <w:tabs>
          <w:tab w:val="left" w:pos="2060"/>
          <w:tab w:val="left" w:pos="2061"/>
        </w:tabs>
      </w:pPr>
      <w:r>
        <w:t>Be enthusiastic</w:t>
      </w:r>
      <w:r w:rsidR="000221CF">
        <w:t>.</w:t>
      </w:r>
    </w:p>
    <w:p w14:paraId="3EB9D206" w14:textId="06D256D9" w:rsidR="006372F5" w:rsidRDefault="00A504EF">
      <w:pPr>
        <w:pStyle w:val="ListParagraph"/>
        <w:numPr>
          <w:ilvl w:val="1"/>
          <w:numId w:val="3"/>
        </w:numPr>
        <w:tabs>
          <w:tab w:val="left" w:pos="2060"/>
          <w:tab w:val="left" w:pos="2061"/>
        </w:tabs>
        <w:spacing w:before="38"/>
      </w:pPr>
      <w:r>
        <w:t>Be committed to helping</w:t>
      </w:r>
      <w:r>
        <w:rPr>
          <w:spacing w:val="-3"/>
        </w:rPr>
        <w:t xml:space="preserve"> </w:t>
      </w:r>
      <w:r>
        <w:t>others</w:t>
      </w:r>
      <w:r w:rsidR="000221CF">
        <w:t>.</w:t>
      </w:r>
    </w:p>
    <w:p w14:paraId="79BAFA21" w14:textId="25490969" w:rsidR="006372F5" w:rsidRDefault="00A504EF">
      <w:pPr>
        <w:pStyle w:val="ListParagraph"/>
        <w:numPr>
          <w:ilvl w:val="1"/>
          <w:numId w:val="3"/>
        </w:numPr>
        <w:tabs>
          <w:tab w:val="left" w:pos="2061"/>
        </w:tabs>
        <w:spacing w:before="40" w:line="276" w:lineRule="auto"/>
        <w:ind w:right="1092"/>
        <w:jc w:val="both"/>
      </w:pPr>
      <w:r>
        <w:t>Be able to manage your time effectively (juggling lectures, studies, part-time work, class or PGR representative duties and social and recreational activities)</w:t>
      </w:r>
      <w:r w:rsidR="000221CF">
        <w:t>.</w:t>
      </w:r>
    </w:p>
    <w:p w14:paraId="151ACEE9" w14:textId="5C87C8DE" w:rsidR="006372F5" w:rsidRDefault="00A504EF">
      <w:pPr>
        <w:pStyle w:val="ListParagraph"/>
        <w:numPr>
          <w:ilvl w:val="1"/>
          <w:numId w:val="3"/>
        </w:numPr>
        <w:tabs>
          <w:tab w:val="left" w:pos="2060"/>
          <w:tab w:val="left" w:pos="2061"/>
        </w:tabs>
        <w:spacing w:line="278" w:lineRule="auto"/>
        <w:ind w:right="1116"/>
      </w:pPr>
      <w:r>
        <w:t>Be visible - make yourself known to your classmates and peers and to the relevant staff in the</w:t>
      </w:r>
      <w:r>
        <w:rPr>
          <w:spacing w:val="1"/>
        </w:rPr>
        <w:t xml:space="preserve"> </w:t>
      </w:r>
      <w:r w:rsidR="000221CF">
        <w:rPr>
          <w:spacing w:val="1"/>
        </w:rPr>
        <w:t xml:space="preserve">School / </w:t>
      </w:r>
      <w:r>
        <w:t>Department</w:t>
      </w:r>
      <w:r w:rsidR="000221CF">
        <w:t>.</w:t>
      </w:r>
    </w:p>
    <w:p w14:paraId="40806B21" w14:textId="589E57FB" w:rsidR="006372F5" w:rsidRDefault="00A504EF">
      <w:pPr>
        <w:pStyle w:val="ListParagraph"/>
        <w:numPr>
          <w:ilvl w:val="1"/>
          <w:numId w:val="3"/>
        </w:numPr>
        <w:tabs>
          <w:tab w:val="left" w:pos="2060"/>
          <w:tab w:val="left" w:pos="2061"/>
        </w:tabs>
        <w:spacing w:line="249" w:lineRule="exact"/>
      </w:pPr>
      <w:r>
        <w:t>Advise your classmates and peers of how to contact</w:t>
      </w:r>
      <w:r>
        <w:rPr>
          <w:spacing w:val="-5"/>
        </w:rPr>
        <w:t xml:space="preserve"> </w:t>
      </w:r>
      <w:r>
        <w:t>you</w:t>
      </w:r>
      <w:r w:rsidR="000221CF">
        <w:t>.</w:t>
      </w:r>
    </w:p>
    <w:p w14:paraId="199AAA75" w14:textId="6FC91AED" w:rsidR="006372F5" w:rsidRDefault="00A504EF">
      <w:pPr>
        <w:pStyle w:val="ListParagraph"/>
        <w:numPr>
          <w:ilvl w:val="1"/>
          <w:numId w:val="3"/>
        </w:numPr>
        <w:tabs>
          <w:tab w:val="left" w:pos="2060"/>
          <w:tab w:val="left" w:pos="2061"/>
        </w:tabs>
        <w:spacing w:before="36"/>
        <w:ind w:hanging="358"/>
      </w:pPr>
      <w:r>
        <w:t>Attend the core training session at the beginning of your term of</w:t>
      </w:r>
      <w:r>
        <w:rPr>
          <w:spacing w:val="-10"/>
        </w:rPr>
        <w:t xml:space="preserve"> </w:t>
      </w:r>
      <w:r>
        <w:t>office</w:t>
      </w:r>
      <w:r w:rsidR="000221CF">
        <w:t>.</w:t>
      </w:r>
    </w:p>
    <w:p w14:paraId="5D89F955" w14:textId="1B23486B" w:rsidR="006372F5" w:rsidRDefault="00A504EF">
      <w:pPr>
        <w:pStyle w:val="ListParagraph"/>
        <w:numPr>
          <w:ilvl w:val="1"/>
          <w:numId w:val="3"/>
        </w:numPr>
        <w:tabs>
          <w:tab w:val="left" w:pos="2060"/>
          <w:tab w:val="left" w:pos="2061"/>
        </w:tabs>
        <w:spacing w:before="37" w:line="276" w:lineRule="auto"/>
        <w:ind w:right="1114" w:hanging="358"/>
      </w:pPr>
      <w:r>
        <w:t xml:space="preserve">Collect the views of your classmates and peers and present them clearly and in a non-prejudicial way at </w:t>
      </w:r>
      <w:r w:rsidR="000221CF">
        <w:t xml:space="preserve">SVC </w:t>
      </w:r>
      <w:r>
        <w:t>meetings and beyond, when</w:t>
      </w:r>
      <w:r>
        <w:rPr>
          <w:spacing w:val="-12"/>
        </w:rPr>
        <w:t xml:space="preserve"> </w:t>
      </w:r>
      <w:r>
        <w:t>required</w:t>
      </w:r>
      <w:r w:rsidR="000221CF">
        <w:t>.</w:t>
      </w:r>
    </w:p>
    <w:p w14:paraId="112F1FE0" w14:textId="4ED1B386" w:rsidR="006372F5" w:rsidRDefault="00A504EF">
      <w:pPr>
        <w:pStyle w:val="ListParagraph"/>
        <w:numPr>
          <w:ilvl w:val="1"/>
          <w:numId w:val="3"/>
        </w:numPr>
        <w:tabs>
          <w:tab w:val="left" w:pos="2060"/>
          <w:tab w:val="left" w:pos="2061"/>
        </w:tabs>
        <w:spacing w:before="2"/>
        <w:ind w:hanging="358"/>
      </w:pPr>
      <w:r>
        <w:t xml:space="preserve">Put forward agenda items for </w:t>
      </w:r>
      <w:r w:rsidR="000221CF">
        <w:t>SVC</w:t>
      </w:r>
      <w:r w:rsidR="000221CF">
        <w:rPr>
          <w:spacing w:val="-5"/>
        </w:rPr>
        <w:t xml:space="preserve"> </w:t>
      </w:r>
      <w:r>
        <w:t>meetings</w:t>
      </w:r>
      <w:r w:rsidR="000221CF">
        <w:t>.</w:t>
      </w:r>
    </w:p>
    <w:p w14:paraId="57E6A0BA" w14:textId="5DE10387" w:rsidR="006372F5" w:rsidRDefault="00A504EF">
      <w:pPr>
        <w:pStyle w:val="ListParagraph"/>
        <w:numPr>
          <w:ilvl w:val="1"/>
          <w:numId w:val="3"/>
        </w:numPr>
        <w:tabs>
          <w:tab w:val="left" w:pos="2060"/>
          <w:tab w:val="left" w:pos="2061"/>
        </w:tabs>
        <w:spacing w:before="37" w:line="276" w:lineRule="auto"/>
        <w:ind w:right="1119" w:hanging="358"/>
      </w:pPr>
      <w:r>
        <w:t xml:space="preserve">Prepare for </w:t>
      </w:r>
      <w:r w:rsidR="000221CF">
        <w:t xml:space="preserve">SVC </w:t>
      </w:r>
      <w:r>
        <w:t>meetings by reading the relevant documents and requesting previous</w:t>
      </w:r>
      <w:r>
        <w:rPr>
          <w:spacing w:val="2"/>
        </w:rPr>
        <w:t xml:space="preserve"> </w:t>
      </w:r>
      <w:r>
        <w:t>minutes</w:t>
      </w:r>
      <w:r w:rsidR="000221CF">
        <w:t>.</w:t>
      </w:r>
    </w:p>
    <w:p w14:paraId="45B0DCEE" w14:textId="111400E3" w:rsidR="006372F5" w:rsidRDefault="00A504EF">
      <w:pPr>
        <w:pStyle w:val="ListParagraph"/>
        <w:numPr>
          <w:ilvl w:val="1"/>
          <w:numId w:val="3"/>
        </w:numPr>
        <w:tabs>
          <w:tab w:val="left" w:pos="2060"/>
          <w:tab w:val="left" w:pos="2061"/>
        </w:tabs>
        <w:spacing w:line="252" w:lineRule="exact"/>
        <w:ind w:hanging="358"/>
      </w:pPr>
      <w:r>
        <w:t>Report agreed action back to your classmates and</w:t>
      </w:r>
      <w:r>
        <w:rPr>
          <w:spacing w:val="1"/>
        </w:rPr>
        <w:t xml:space="preserve"> </w:t>
      </w:r>
      <w:r>
        <w:t>peers</w:t>
      </w:r>
      <w:r w:rsidR="000221CF">
        <w:t>.</w:t>
      </w:r>
    </w:p>
    <w:p w14:paraId="2D187CBD" w14:textId="11DE67D0" w:rsidR="006372F5" w:rsidRDefault="00A504EF">
      <w:pPr>
        <w:pStyle w:val="ListParagraph"/>
        <w:numPr>
          <w:ilvl w:val="1"/>
          <w:numId w:val="3"/>
        </w:numPr>
        <w:tabs>
          <w:tab w:val="left" w:pos="2060"/>
          <w:tab w:val="left" w:pos="2061"/>
        </w:tabs>
        <w:spacing w:before="41"/>
        <w:ind w:hanging="358"/>
      </w:pPr>
      <w:r>
        <w:t>Follow up on actions allocated to</w:t>
      </w:r>
      <w:r>
        <w:rPr>
          <w:spacing w:val="-8"/>
        </w:rPr>
        <w:t xml:space="preserve"> </w:t>
      </w:r>
      <w:r>
        <w:t>you</w:t>
      </w:r>
      <w:r w:rsidR="000221CF">
        <w:t>.</w:t>
      </w:r>
    </w:p>
    <w:p w14:paraId="1F76362E" w14:textId="7562DCDA" w:rsidR="006372F5" w:rsidRDefault="00A504EF">
      <w:pPr>
        <w:pStyle w:val="ListParagraph"/>
        <w:numPr>
          <w:ilvl w:val="1"/>
          <w:numId w:val="3"/>
        </w:numPr>
        <w:tabs>
          <w:tab w:val="left" w:pos="2061"/>
        </w:tabs>
        <w:spacing w:before="37" w:line="276" w:lineRule="auto"/>
        <w:ind w:right="1093" w:hanging="358"/>
        <w:jc w:val="both"/>
      </w:pPr>
      <w:r>
        <w:t xml:space="preserve">Alert the SU Vice President / member of staff with responsibility for </w:t>
      </w:r>
      <w:r w:rsidR="000221CF">
        <w:t xml:space="preserve">SVC </w:t>
      </w:r>
      <w:r>
        <w:t>matters to issues which are out with your remit or which you would like assistance in</w:t>
      </w:r>
      <w:r>
        <w:rPr>
          <w:spacing w:val="-3"/>
        </w:rPr>
        <w:t xml:space="preserve"> </w:t>
      </w:r>
      <w:r>
        <w:t>tackling</w:t>
      </w:r>
      <w:r w:rsidR="000221CF">
        <w:t>.</w:t>
      </w:r>
    </w:p>
    <w:p w14:paraId="15093C2F" w14:textId="77777777" w:rsidR="006372F5" w:rsidRDefault="006372F5">
      <w:pPr>
        <w:spacing w:line="276" w:lineRule="auto"/>
        <w:jc w:val="both"/>
        <w:sectPr w:rsidR="006372F5">
          <w:pgSz w:w="11900" w:h="16840"/>
          <w:pgMar w:top="1320" w:right="680" w:bottom="1680" w:left="460" w:header="763" w:footer="1486" w:gutter="0"/>
          <w:cols w:space="720"/>
        </w:sectPr>
      </w:pPr>
    </w:p>
    <w:p w14:paraId="1E5696C4" w14:textId="77777777" w:rsidR="006372F5" w:rsidRDefault="00A504EF">
      <w:pPr>
        <w:pStyle w:val="Heading1"/>
        <w:spacing w:before="86"/>
        <w:ind w:left="1340" w:firstLine="0"/>
      </w:pPr>
      <w:r>
        <w:lastRenderedPageBreak/>
        <w:t>APPENDIX 2</w:t>
      </w:r>
    </w:p>
    <w:p w14:paraId="7AE29FD0" w14:textId="531641C2" w:rsidR="006372F5" w:rsidRDefault="00DF57D2">
      <w:pPr>
        <w:pStyle w:val="BodyText"/>
        <w:spacing w:before="8"/>
        <w:rPr>
          <w:b/>
          <w:sz w:val="25"/>
        </w:rPr>
      </w:pPr>
      <w:r>
        <w:rPr>
          <w:noProof/>
        </w:rPr>
        <mc:AlternateContent>
          <mc:Choice Requires="wps">
            <w:drawing>
              <wp:anchor distT="0" distB="0" distL="0" distR="0" simplePos="0" relativeHeight="251659264" behindDoc="1" locked="0" layoutInCell="1" allowOverlap="1" wp14:anchorId="171551C1" wp14:editId="5F797F51">
                <wp:simplePos x="0" y="0"/>
                <wp:positionH relativeFrom="page">
                  <wp:posOffset>1071880</wp:posOffset>
                </wp:positionH>
                <wp:positionV relativeFrom="paragraph">
                  <wp:posOffset>215900</wp:posOffset>
                </wp:positionV>
                <wp:extent cx="5427980" cy="658495"/>
                <wp:effectExtent l="5080" t="12065" r="5715" b="571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6584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19A681" w14:textId="6CBF851D" w:rsidR="006372F5" w:rsidRDefault="00A504EF">
                            <w:pPr>
                              <w:spacing w:before="21"/>
                              <w:ind w:left="1427" w:right="1425"/>
                              <w:jc w:val="center"/>
                              <w:rPr>
                                <w:rFonts w:ascii="Calibri"/>
                                <w:b/>
                                <w:sz w:val="28"/>
                              </w:rPr>
                            </w:pPr>
                            <w:r>
                              <w:rPr>
                                <w:rFonts w:ascii="Calibri"/>
                                <w:b/>
                                <w:sz w:val="28"/>
                              </w:rPr>
                              <w:t xml:space="preserve">SUGGESTED </w:t>
                            </w:r>
                            <w:r w:rsidR="00D82E4E">
                              <w:rPr>
                                <w:rFonts w:ascii="Calibri"/>
                                <w:b/>
                                <w:sz w:val="28"/>
                              </w:rPr>
                              <w:t xml:space="preserve">SVC </w:t>
                            </w:r>
                            <w:r>
                              <w:rPr>
                                <w:rFonts w:ascii="Calibri"/>
                                <w:b/>
                                <w:sz w:val="28"/>
                              </w:rPr>
                              <w:t>AGENDA</w:t>
                            </w:r>
                          </w:p>
                          <w:p w14:paraId="2D1542B6" w14:textId="0308AC96" w:rsidR="006372F5" w:rsidRDefault="00A504EF">
                            <w:pPr>
                              <w:spacing w:before="251"/>
                              <w:ind w:left="1427" w:right="1429"/>
                              <w:jc w:val="center"/>
                              <w:rPr>
                                <w:rFonts w:ascii="Calibri"/>
                                <w:b/>
                                <w:sz w:val="28"/>
                              </w:rPr>
                            </w:pPr>
                            <w:r>
                              <w:rPr>
                                <w:rFonts w:ascii="Calibri"/>
                                <w:b/>
                                <w:sz w:val="28"/>
                              </w:rPr>
                              <w:t xml:space="preserve">for the Student </w:t>
                            </w:r>
                            <w:r w:rsidR="000221CF">
                              <w:rPr>
                                <w:rFonts w:ascii="Calibri"/>
                                <w:b/>
                                <w:sz w:val="28"/>
                              </w:rPr>
                              <w:t xml:space="preserve">Voice </w:t>
                            </w:r>
                            <w:r>
                              <w:rPr>
                                <w:rFonts w:ascii="Calibri"/>
                                <w:b/>
                                <w:sz w:val="28"/>
                              </w:rPr>
                              <w:t>Meeting on XXXXXX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551C1" id="_x0000_t202" coordsize="21600,21600" o:spt="202" path="m,l,21600r21600,l21600,xe">
                <v:stroke joinstyle="miter"/>
                <v:path gradientshapeok="t" o:connecttype="rect"/>
              </v:shapetype>
              <v:shape id="Text Box 2" o:spid="_x0000_s1026" type="#_x0000_t202" style="position:absolute;margin-left:84.4pt;margin-top:17pt;width:427.4pt;height:51.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LrJQIAADAEAAAOAAAAZHJzL2Uyb0RvYy54bWysU8Fu2zAMvQ/YPwi6L06CJkuMOEWXrMOA&#10;rhvQ7gNoWbaFyaImKbG7rx8lJ2mw3Yb5INDi4yP5SG1uh06zo3ReoSn4bDLlTBqBlTJNwb8/379b&#10;ceYDmAo0GlnwF+n57fbtm01vcznHFnUlHSMS4/PeFrwNweZZ5kUrO/ATtNKQs0bXQaBf12SVg57Y&#10;O53Np9Nl1qOrrEMhvafb/ejk28Rf11KEr3XtZWC64FRbSKdLZxnPbLuBvHFgWyVOZcA/VNGBMpT0&#10;QrWHAOzg1F9UnRIOPdZhIrDLsK6VkKkH6mY2/aObpxasTL2QON5eZPL/j1Y8Hr85pqqCLzgz0NGI&#10;nuUQ2Acc2Dyq01ufE+jJEiwMdE1TTp16+4Dih2cGdy2YRt45h30roaLqZjEyuwodeXwkKfsvWFEa&#10;OARMREPtuigdicGInab0cplMLEXQ5eJm/n69Ipcg33KxulkvUgrIz9HW+fBJYseiUXBHk0/scHzw&#10;IVYD+RkSkxm8V1qn6WvDeiKdrpdjX6hVFZ0R5l1T7rRjR4j7k75TXn8Ni8x78O2IS64Ig7xTgdZb&#10;q67gq0s05FGmj6ZKkABKjzaVqM1JtyjVKFoYyoGAUcwSqxdS0OG4xvTsyGjR/eKspxUuuP95ACc5&#10;058NTSHu+9lwZ6M8G2AEhRY8cDaauzC+i4N1qmmJeZyzwTuaVK2SiK9VnOqktUzanp5Q3Pvr/4R6&#10;fejb3wAAAP//AwBQSwMEFAAGAAgAAAAhACix8fXeAAAACwEAAA8AAABkcnMvZG93bnJldi54bWxM&#10;j8FugzAQRO+V+g/WVuqtMQmFIIqJoii59FCJNB/g4C3Q4DXCTqB/382pve1oRzNvis1se3HD0XeO&#10;FCwXEQik2pmOGgWnz8NLBsIHTUb3jlDBD3rYlI8Phc6Nm6jC2zE0gkPI51pBG8KQS+nrFq32Czcg&#10;8e/LjVYHlmMjzagnDre9XEVRKq3uiBtaPeCuxfpyvFoFWH13zh2yqRpCc3r3+yTZfyRKPT/N2zcQ&#10;AefwZ4Y7PqNDyUxndyXjRc86zRg9KIhfedPdEK3iFMSZr3i9BlkW8v+G8hcAAP//AwBQSwECLQAU&#10;AAYACAAAACEAtoM4kv4AAADhAQAAEwAAAAAAAAAAAAAAAAAAAAAAW0NvbnRlbnRfVHlwZXNdLnht&#10;bFBLAQItABQABgAIAAAAIQA4/SH/1gAAAJQBAAALAAAAAAAAAAAAAAAAAC8BAABfcmVscy8ucmVs&#10;c1BLAQItABQABgAIAAAAIQDNBfLrJQIAADAEAAAOAAAAAAAAAAAAAAAAAC4CAABkcnMvZTJvRG9j&#10;LnhtbFBLAQItABQABgAIAAAAIQAosfH13gAAAAsBAAAPAAAAAAAAAAAAAAAAAH8EAABkcnMvZG93&#10;bnJldi54bWxQSwUGAAAAAAQABADzAAAAigUAAAAA&#10;" filled="f" strokeweight=".48pt">
                <v:textbox inset="0,0,0,0">
                  <w:txbxContent>
                    <w:p w14:paraId="0219A681" w14:textId="6CBF851D" w:rsidR="006372F5" w:rsidRDefault="00A504EF">
                      <w:pPr>
                        <w:spacing w:before="21"/>
                        <w:ind w:left="1427" w:right="1425"/>
                        <w:jc w:val="center"/>
                        <w:rPr>
                          <w:rFonts w:ascii="Calibri"/>
                          <w:b/>
                          <w:sz w:val="28"/>
                        </w:rPr>
                      </w:pPr>
                      <w:r>
                        <w:rPr>
                          <w:rFonts w:ascii="Calibri"/>
                          <w:b/>
                          <w:sz w:val="28"/>
                        </w:rPr>
                        <w:t xml:space="preserve">SUGGESTED </w:t>
                      </w:r>
                      <w:r w:rsidR="00D82E4E">
                        <w:rPr>
                          <w:rFonts w:ascii="Calibri"/>
                          <w:b/>
                          <w:sz w:val="28"/>
                        </w:rPr>
                        <w:t xml:space="preserve">SVC </w:t>
                      </w:r>
                      <w:r>
                        <w:rPr>
                          <w:rFonts w:ascii="Calibri"/>
                          <w:b/>
                          <w:sz w:val="28"/>
                        </w:rPr>
                        <w:t>AGENDA</w:t>
                      </w:r>
                    </w:p>
                    <w:p w14:paraId="2D1542B6" w14:textId="0308AC96" w:rsidR="006372F5" w:rsidRDefault="00A504EF">
                      <w:pPr>
                        <w:spacing w:before="251"/>
                        <w:ind w:left="1427" w:right="1429"/>
                        <w:jc w:val="center"/>
                        <w:rPr>
                          <w:rFonts w:ascii="Calibri"/>
                          <w:b/>
                          <w:sz w:val="28"/>
                        </w:rPr>
                      </w:pPr>
                      <w:r>
                        <w:rPr>
                          <w:rFonts w:ascii="Calibri"/>
                          <w:b/>
                          <w:sz w:val="28"/>
                        </w:rPr>
                        <w:t xml:space="preserve">for the Student </w:t>
                      </w:r>
                      <w:r w:rsidR="000221CF">
                        <w:rPr>
                          <w:rFonts w:ascii="Calibri"/>
                          <w:b/>
                          <w:sz w:val="28"/>
                        </w:rPr>
                        <w:t xml:space="preserve">Voice </w:t>
                      </w:r>
                      <w:r>
                        <w:rPr>
                          <w:rFonts w:ascii="Calibri"/>
                          <w:b/>
                          <w:sz w:val="28"/>
                        </w:rPr>
                        <w:t>Meeting on XXXXXX</w:t>
                      </w:r>
                    </w:p>
                  </w:txbxContent>
                </v:textbox>
                <w10:wrap type="topAndBottom" anchorx="page"/>
              </v:shape>
            </w:pict>
          </mc:Fallback>
        </mc:AlternateContent>
      </w:r>
    </w:p>
    <w:p w14:paraId="6319DAC2" w14:textId="77777777" w:rsidR="006372F5" w:rsidRDefault="006372F5">
      <w:pPr>
        <w:pStyle w:val="BodyText"/>
        <w:rPr>
          <w:b/>
          <w:sz w:val="20"/>
        </w:rPr>
      </w:pPr>
    </w:p>
    <w:p w14:paraId="71EA2967" w14:textId="77777777" w:rsidR="006372F5" w:rsidRDefault="006372F5">
      <w:pPr>
        <w:pStyle w:val="BodyText"/>
        <w:spacing w:before="2"/>
        <w:rPr>
          <w:b/>
          <w:sz w:val="29"/>
        </w:rPr>
      </w:pPr>
    </w:p>
    <w:p w14:paraId="3F4347F5" w14:textId="77777777" w:rsidR="006372F5" w:rsidRDefault="00A504EF">
      <w:pPr>
        <w:pStyle w:val="ListParagraph"/>
        <w:numPr>
          <w:ilvl w:val="0"/>
          <w:numId w:val="2"/>
        </w:numPr>
        <w:tabs>
          <w:tab w:val="left" w:pos="2060"/>
          <w:tab w:val="left" w:pos="2061"/>
        </w:tabs>
        <w:spacing w:before="101"/>
        <w:rPr>
          <w:rFonts w:ascii="Cambria"/>
        </w:rPr>
      </w:pPr>
      <w:r>
        <w:t>Record of those</w:t>
      </w:r>
      <w:r>
        <w:rPr>
          <w:spacing w:val="-5"/>
        </w:rPr>
        <w:t xml:space="preserve"> </w:t>
      </w:r>
      <w:r>
        <w:t>Present</w:t>
      </w:r>
    </w:p>
    <w:p w14:paraId="132C5F71" w14:textId="77777777" w:rsidR="006372F5" w:rsidRDefault="006372F5">
      <w:pPr>
        <w:pStyle w:val="BodyText"/>
        <w:spacing w:before="6"/>
        <w:rPr>
          <w:sz w:val="20"/>
        </w:rPr>
      </w:pPr>
    </w:p>
    <w:p w14:paraId="285638EF" w14:textId="77777777" w:rsidR="006372F5" w:rsidRDefault="00A504EF">
      <w:pPr>
        <w:pStyle w:val="ListParagraph"/>
        <w:numPr>
          <w:ilvl w:val="0"/>
          <w:numId w:val="2"/>
        </w:numPr>
        <w:tabs>
          <w:tab w:val="left" w:pos="2060"/>
          <w:tab w:val="left" w:pos="2061"/>
        </w:tabs>
        <w:spacing w:before="1"/>
      </w:pPr>
      <w:r>
        <w:t>Welcome and</w:t>
      </w:r>
      <w:r>
        <w:rPr>
          <w:spacing w:val="-8"/>
        </w:rPr>
        <w:t xml:space="preserve"> </w:t>
      </w:r>
      <w:r>
        <w:t>Apologies</w:t>
      </w:r>
    </w:p>
    <w:p w14:paraId="0ED2FC39" w14:textId="77777777" w:rsidR="006372F5" w:rsidRDefault="006372F5">
      <w:pPr>
        <w:pStyle w:val="BodyText"/>
        <w:spacing w:before="7"/>
        <w:rPr>
          <w:sz w:val="20"/>
        </w:rPr>
      </w:pPr>
    </w:p>
    <w:p w14:paraId="4F22D08D" w14:textId="77777777" w:rsidR="006372F5" w:rsidRDefault="00A504EF">
      <w:pPr>
        <w:pStyle w:val="ListParagraph"/>
        <w:numPr>
          <w:ilvl w:val="0"/>
          <w:numId w:val="2"/>
        </w:numPr>
        <w:tabs>
          <w:tab w:val="left" w:pos="2060"/>
          <w:tab w:val="left" w:pos="2061"/>
        </w:tabs>
      </w:pPr>
      <w:r>
        <w:t>Minutes of the meeting held on</w:t>
      </w:r>
      <w:r>
        <w:rPr>
          <w:spacing w:val="-1"/>
        </w:rPr>
        <w:t xml:space="preserve"> </w:t>
      </w:r>
      <w:r>
        <w:t>XXXXX</w:t>
      </w:r>
    </w:p>
    <w:p w14:paraId="05A793C2" w14:textId="77777777" w:rsidR="006372F5" w:rsidRDefault="006372F5">
      <w:pPr>
        <w:pStyle w:val="BodyText"/>
        <w:spacing w:before="9"/>
        <w:rPr>
          <w:sz w:val="20"/>
        </w:rPr>
      </w:pPr>
    </w:p>
    <w:p w14:paraId="08DC277C" w14:textId="77777777" w:rsidR="006372F5" w:rsidRDefault="00A504EF">
      <w:pPr>
        <w:ind w:left="2060"/>
        <w:rPr>
          <w:i/>
        </w:rPr>
      </w:pPr>
      <w:r>
        <w:rPr>
          <w:i/>
        </w:rPr>
        <w:t>(to be agreed or modified and agreed as necessary.)</w:t>
      </w:r>
    </w:p>
    <w:p w14:paraId="00E387C2" w14:textId="77777777" w:rsidR="006372F5" w:rsidRDefault="006372F5">
      <w:pPr>
        <w:pStyle w:val="BodyText"/>
        <w:spacing w:before="6"/>
        <w:rPr>
          <w:i/>
          <w:sz w:val="20"/>
        </w:rPr>
      </w:pPr>
    </w:p>
    <w:p w14:paraId="33DBCA6F" w14:textId="77777777" w:rsidR="006372F5" w:rsidRDefault="00A504EF">
      <w:pPr>
        <w:pStyle w:val="ListParagraph"/>
        <w:numPr>
          <w:ilvl w:val="0"/>
          <w:numId w:val="2"/>
        </w:numPr>
        <w:tabs>
          <w:tab w:val="left" w:pos="2060"/>
          <w:tab w:val="left" w:pos="2061"/>
        </w:tabs>
        <w:spacing w:before="1"/>
      </w:pPr>
      <w:r>
        <w:t>Progress against Actions from the Meeting on</w:t>
      </w:r>
      <w:r>
        <w:rPr>
          <w:spacing w:val="-10"/>
        </w:rPr>
        <w:t xml:space="preserve"> </w:t>
      </w:r>
      <w:r>
        <w:t>XXXXXX</w:t>
      </w:r>
    </w:p>
    <w:p w14:paraId="11F1DD91" w14:textId="77777777" w:rsidR="006372F5" w:rsidRDefault="006372F5">
      <w:pPr>
        <w:pStyle w:val="BodyText"/>
        <w:spacing w:before="8"/>
        <w:rPr>
          <w:sz w:val="20"/>
        </w:rPr>
      </w:pPr>
    </w:p>
    <w:p w14:paraId="06CDCF78" w14:textId="77777777" w:rsidR="006372F5" w:rsidRDefault="00A504EF">
      <w:pPr>
        <w:pStyle w:val="ListParagraph"/>
        <w:numPr>
          <w:ilvl w:val="0"/>
          <w:numId w:val="2"/>
        </w:numPr>
        <w:tabs>
          <w:tab w:val="left" w:pos="2060"/>
          <w:tab w:val="left" w:pos="2061"/>
        </w:tabs>
        <w:spacing w:before="1"/>
      </w:pPr>
      <w:r>
        <w:t>Feedback from</w:t>
      </w:r>
      <w:r>
        <w:rPr>
          <w:spacing w:val="-2"/>
        </w:rPr>
        <w:t xml:space="preserve"> </w:t>
      </w:r>
      <w:r>
        <w:t>Students</w:t>
      </w:r>
    </w:p>
    <w:p w14:paraId="209CEAE0" w14:textId="77777777" w:rsidR="006372F5" w:rsidRDefault="006372F5">
      <w:pPr>
        <w:pStyle w:val="BodyText"/>
        <w:spacing w:before="6"/>
        <w:rPr>
          <w:sz w:val="20"/>
        </w:rPr>
      </w:pPr>
    </w:p>
    <w:p w14:paraId="3EEB5F04" w14:textId="77777777" w:rsidR="006372F5" w:rsidRDefault="00A504EF">
      <w:pPr>
        <w:pStyle w:val="BodyText"/>
        <w:ind w:left="2060"/>
      </w:pPr>
      <w:r>
        <w:t>Student representatives are asked to identify:</w:t>
      </w:r>
    </w:p>
    <w:p w14:paraId="66A8F128" w14:textId="77777777" w:rsidR="006372F5" w:rsidRDefault="006372F5">
      <w:pPr>
        <w:pStyle w:val="BodyText"/>
        <w:spacing w:before="9"/>
        <w:rPr>
          <w:sz w:val="20"/>
        </w:rPr>
      </w:pPr>
    </w:p>
    <w:p w14:paraId="7A3885D0" w14:textId="77777777" w:rsidR="006372F5" w:rsidRDefault="00A504EF">
      <w:pPr>
        <w:pStyle w:val="ListParagraph"/>
        <w:numPr>
          <w:ilvl w:val="1"/>
          <w:numId w:val="2"/>
        </w:numPr>
        <w:tabs>
          <w:tab w:val="left" w:pos="2420"/>
          <w:tab w:val="left" w:pos="2421"/>
        </w:tabs>
      </w:pPr>
      <w:r>
        <w:t>positive aspects of the student</w:t>
      </w:r>
      <w:r>
        <w:rPr>
          <w:spacing w:val="-1"/>
        </w:rPr>
        <w:t xml:space="preserve"> </w:t>
      </w:r>
      <w:r>
        <w:t>experience;</w:t>
      </w:r>
    </w:p>
    <w:p w14:paraId="6572672F" w14:textId="77777777" w:rsidR="006372F5" w:rsidRDefault="00A504EF">
      <w:pPr>
        <w:pStyle w:val="ListParagraph"/>
        <w:numPr>
          <w:ilvl w:val="1"/>
          <w:numId w:val="2"/>
        </w:numPr>
        <w:tabs>
          <w:tab w:val="left" w:pos="2420"/>
          <w:tab w:val="left" w:pos="2421"/>
        </w:tabs>
        <w:spacing w:before="35"/>
      </w:pPr>
      <w:r>
        <w:t>areas of</w:t>
      </w:r>
      <w:r>
        <w:rPr>
          <w:spacing w:val="1"/>
        </w:rPr>
        <w:t xml:space="preserve"> </w:t>
      </w:r>
      <w:r>
        <w:t>concern;</w:t>
      </w:r>
    </w:p>
    <w:p w14:paraId="70ED6231" w14:textId="77777777" w:rsidR="006372F5" w:rsidRDefault="00A504EF">
      <w:pPr>
        <w:pStyle w:val="ListParagraph"/>
        <w:numPr>
          <w:ilvl w:val="1"/>
          <w:numId w:val="2"/>
        </w:numPr>
        <w:tabs>
          <w:tab w:val="left" w:pos="2420"/>
          <w:tab w:val="left" w:pos="2421"/>
        </w:tabs>
        <w:spacing w:before="38"/>
      </w:pPr>
      <w:r>
        <w:t>suggestions for</w:t>
      </w:r>
      <w:r>
        <w:rPr>
          <w:spacing w:val="-4"/>
        </w:rPr>
        <w:t xml:space="preserve"> </w:t>
      </w:r>
      <w:r>
        <w:t>improvements.</w:t>
      </w:r>
    </w:p>
    <w:p w14:paraId="5DDCF61F" w14:textId="77777777" w:rsidR="006372F5" w:rsidRDefault="006372F5">
      <w:pPr>
        <w:pStyle w:val="BodyText"/>
        <w:rPr>
          <w:sz w:val="26"/>
        </w:rPr>
      </w:pPr>
    </w:p>
    <w:p w14:paraId="00DAFB14" w14:textId="77777777" w:rsidR="006372F5" w:rsidRDefault="00A504EF">
      <w:pPr>
        <w:pStyle w:val="BodyText"/>
        <w:spacing w:before="229" w:line="276" w:lineRule="auto"/>
        <w:ind w:left="2048" w:right="1440"/>
      </w:pPr>
      <w:r>
        <w:t xml:space="preserve">At this meeting, we are particularly interested in students’ comments about </w:t>
      </w:r>
      <w:r>
        <w:rPr>
          <w:u w:val="single"/>
        </w:rPr>
        <w:t>XXXXX</w:t>
      </w:r>
      <w:r>
        <w:t>.</w:t>
      </w:r>
    </w:p>
    <w:p w14:paraId="6BDECC62" w14:textId="77777777" w:rsidR="006372F5" w:rsidRDefault="00A504EF">
      <w:pPr>
        <w:pStyle w:val="BodyText"/>
        <w:spacing w:before="198"/>
        <w:ind w:left="2060"/>
      </w:pPr>
      <w:r>
        <w:t>However, students are welcome to raise any other topics as well.</w:t>
      </w:r>
    </w:p>
    <w:p w14:paraId="5D53CC8E" w14:textId="77777777" w:rsidR="006372F5" w:rsidRDefault="006372F5">
      <w:pPr>
        <w:pStyle w:val="BodyText"/>
        <w:spacing w:before="9"/>
        <w:rPr>
          <w:sz w:val="20"/>
        </w:rPr>
      </w:pPr>
    </w:p>
    <w:p w14:paraId="72DB39D3" w14:textId="77777777" w:rsidR="006372F5" w:rsidRDefault="00A504EF">
      <w:pPr>
        <w:pStyle w:val="ListParagraph"/>
        <w:numPr>
          <w:ilvl w:val="0"/>
          <w:numId w:val="2"/>
        </w:numPr>
        <w:tabs>
          <w:tab w:val="left" w:pos="2060"/>
          <w:tab w:val="left" w:pos="2061"/>
        </w:tabs>
      </w:pPr>
      <w:r>
        <w:t>Information from the University or College for</w:t>
      </w:r>
      <w:r>
        <w:rPr>
          <w:spacing w:val="-8"/>
        </w:rPr>
        <w:t xml:space="preserve"> </w:t>
      </w:r>
      <w:r>
        <w:t>Students</w:t>
      </w:r>
    </w:p>
    <w:p w14:paraId="5F46567A" w14:textId="77777777" w:rsidR="006372F5" w:rsidRDefault="006372F5">
      <w:pPr>
        <w:pStyle w:val="BodyText"/>
        <w:spacing w:before="9"/>
        <w:rPr>
          <w:sz w:val="20"/>
        </w:rPr>
      </w:pPr>
    </w:p>
    <w:p w14:paraId="287065DB" w14:textId="1C85A446" w:rsidR="006372F5" w:rsidRDefault="009C3810">
      <w:pPr>
        <w:pStyle w:val="ListParagraph"/>
        <w:numPr>
          <w:ilvl w:val="0"/>
          <w:numId w:val="2"/>
        </w:numPr>
        <w:tabs>
          <w:tab w:val="left" w:pos="2060"/>
          <w:tab w:val="left" w:pos="2061"/>
        </w:tabs>
      </w:pPr>
      <w:r>
        <w:t>Any Other Business (</w:t>
      </w:r>
      <w:r w:rsidR="00A504EF">
        <w:t>AOB</w:t>
      </w:r>
      <w:r>
        <w:t>)</w:t>
      </w:r>
    </w:p>
    <w:p w14:paraId="7B004CBC" w14:textId="77777777" w:rsidR="006372F5" w:rsidRDefault="006372F5">
      <w:pPr>
        <w:pStyle w:val="BodyText"/>
        <w:spacing w:before="7"/>
        <w:rPr>
          <w:sz w:val="20"/>
        </w:rPr>
      </w:pPr>
    </w:p>
    <w:p w14:paraId="558CC1C1" w14:textId="21B8B163" w:rsidR="006372F5" w:rsidRDefault="00A504EF">
      <w:pPr>
        <w:pStyle w:val="ListParagraph"/>
        <w:numPr>
          <w:ilvl w:val="0"/>
          <w:numId w:val="2"/>
        </w:numPr>
        <w:tabs>
          <w:tab w:val="left" w:pos="2048"/>
          <w:tab w:val="left" w:pos="2049"/>
        </w:tabs>
        <w:spacing w:line="276" w:lineRule="auto"/>
        <w:ind w:left="2048" w:right="1825" w:hanging="708"/>
      </w:pPr>
      <w:r>
        <w:t xml:space="preserve">Summary of Agreed Actions, and Key Matters to be Raised at the Next Meeting of the </w:t>
      </w:r>
      <w:r w:rsidR="009C3810">
        <w:t>SVC</w:t>
      </w:r>
      <w:r>
        <w:t xml:space="preserve"> which will be held on</w:t>
      </w:r>
      <w:r>
        <w:rPr>
          <w:spacing w:val="-2"/>
        </w:rPr>
        <w:t xml:space="preserve"> </w:t>
      </w:r>
      <w:r>
        <w:t>XXXXX</w:t>
      </w:r>
    </w:p>
    <w:sectPr w:rsidR="006372F5">
      <w:pgSz w:w="11900" w:h="16840"/>
      <w:pgMar w:top="1320" w:right="680" w:bottom="1680" w:left="460" w:header="763" w:footer="1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7C19" w14:textId="77777777" w:rsidR="001F259A" w:rsidRDefault="001F259A">
      <w:r>
        <w:separator/>
      </w:r>
    </w:p>
  </w:endnote>
  <w:endnote w:type="continuationSeparator" w:id="0">
    <w:p w14:paraId="2EE3BA19" w14:textId="77777777" w:rsidR="001F259A" w:rsidRDefault="001F2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446130"/>
      <w:docPartObj>
        <w:docPartGallery w:val="Page Numbers (Bottom of Page)"/>
        <w:docPartUnique/>
      </w:docPartObj>
    </w:sdtPr>
    <w:sdtEndPr>
      <w:rPr>
        <w:noProof/>
      </w:rPr>
    </w:sdtEndPr>
    <w:sdtContent>
      <w:p w14:paraId="7B602350" w14:textId="1C36DB75" w:rsidR="00147C3D" w:rsidRDefault="00147C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0C1EB3" w14:textId="4D84D159" w:rsidR="006372F5" w:rsidRDefault="006372F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9F1E" w14:textId="77777777" w:rsidR="001F259A" w:rsidRDefault="001F259A">
      <w:r>
        <w:separator/>
      </w:r>
    </w:p>
  </w:footnote>
  <w:footnote w:type="continuationSeparator" w:id="0">
    <w:p w14:paraId="3B598052" w14:textId="77777777" w:rsidR="001F259A" w:rsidRDefault="001F2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4D8A" w14:textId="679A6476" w:rsidR="006372F5" w:rsidRDefault="00DF57D2">
    <w:pPr>
      <w:pStyle w:val="BodyText"/>
      <w:spacing w:line="14" w:lineRule="auto"/>
      <w:rPr>
        <w:sz w:val="20"/>
      </w:rPr>
    </w:pPr>
    <w:r>
      <w:rPr>
        <w:noProof/>
      </w:rPr>
      <mc:AlternateContent>
        <mc:Choice Requires="wps">
          <w:drawing>
            <wp:anchor distT="0" distB="0" distL="114300" distR="114300" simplePos="0" relativeHeight="503302976" behindDoc="1" locked="0" layoutInCell="1" allowOverlap="1" wp14:anchorId="70903FCD" wp14:editId="75DA8E7B">
              <wp:simplePos x="0" y="0"/>
              <wp:positionH relativeFrom="page">
                <wp:posOffset>4956175</wp:posOffset>
              </wp:positionH>
              <wp:positionV relativeFrom="page">
                <wp:posOffset>476250</wp:posOffset>
              </wp:positionV>
              <wp:extent cx="2006600" cy="152400"/>
              <wp:effectExtent l="0" t="0" r="1270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4679" w14:textId="02AA7AC0" w:rsidR="006372F5" w:rsidRDefault="006372F5">
                          <w:pPr>
                            <w:pStyle w:val="BodyText"/>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03FCD" id="_x0000_t202" coordsize="21600,21600" o:spt="202" path="m,l,21600r21600,l21600,xe">
              <v:stroke joinstyle="miter"/>
              <v:path gradientshapeok="t" o:connecttype="rect"/>
            </v:shapetype>
            <v:shape id="Text Box 3" o:spid="_x0000_s1027" type="#_x0000_t202" style="position:absolute;margin-left:390.25pt;margin-top:37.5pt;width:158pt;height:12pt;z-index:-1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Pz5QEAALYDAAAOAAAAZHJzL2Uyb0RvYy54bWysU9tu1DAQfUfiHyy/s8kupULRZqvSqgip&#10;QKWWD5g4TmKReMzYu8ny9YydzbbAG+LFmszlzJkzk+3VNPTioMkbtKVcr3IptFVYG9uW8tvT3Zv3&#10;UvgAtoYerS7lUXt5tXv9aju6Qm+ww77WJBjE+mJ0pexCcEWWedXpAfwKnbYcbJAGCPxJbVYTjIw+&#10;9Nkmzy+zEal2hEp7z97bOSh3Cb9ptApfm8brIPpSMreQXkpvFd9st4WiJXCdUSca8A8sBjCWm56h&#10;biGA2JP5C2owitBjE1YKhwybxiidZuBp1vkf0zx24HSahcXx7iyT/3+w6svhgYSpS3khhYWBV/Sk&#10;pyA+4CTeRnVG5wtOenScFiZ285bTpN7do/ruhcWbDmyrr4lw7DTUzG4dK7MXpTOOjyDV+BlrbgP7&#10;gAloamiI0rEYgtF5S8fzZiIVxc646sucQ4pj63ebC7ZjCyiWakc+fNQ4iGiUknjzCR0O9z7MqUtK&#10;bGbxzvQ9+6Ho7W8OxoyexD4SnqmHqZo4O45UYX3kOQjnY+LjZ6ND+inFyIdUSv9jD6Sl6D9Z1iJe&#10;3WLQYlSLAVZxaSmDFLN5E+br3DsybcfIs9oWr1mvxqRRnlmcePJxJDFOhxyv7+V3ynr+3Xa/AAAA&#10;//8DAFBLAwQUAAYACAAAACEAuY2ODN4AAAAKAQAADwAAAGRycy9kb3ducmV2LnhtbEyPQU/DMAyF&#10;70j8h8iTuLFkSCtraTpNCE5IiK4cOKat10ZrnNJkW/n3eCe42X5Pz9/Lt7MbxBmnYD1pWC0VCKTG&#10;t5Y6DZ/V6/0GRIiGWjN4Qg0/GGBb3N7kJmv9hUo872MnOIRCZjT0MY6ZlKHp0Zmw9CMSawc/ORN5&#10;nTrZTubC4W6QD0ol0hlL/KE3Iz732Bz3J6dh90Xli/1+rz/KQ2mrKlX0lhy1vlvMuycQEef4Z4Yr&#10;PqNDwUy1P1EbxKDhcaPWbOVhzZ2uBpUmfKk1pKkCWeTyf4XiFwAA//8DAFBLAQItABQABgAIAAAA&#10;IQC2gziS/gAAAOEBAAATAAAAAAAAAAAAAAAAAAAAAABbQ29udGVudF9UeXBlc10ueG1sUEsBAi0A&#10;FAAGAAgAAAAhADj9If/WAAAAlAEAAAsAAAAAAAAAAAAAAAAALwEAAF9yZWxzLy5yZWxzUEsBAi0A&#10;FAAGAAgAAAAhAMTUE/PlAQAAtgMAAA4AAAAAAAAAAAAAAAAALgIAAGRycy9lMm9Eb2MueG1sUEsB&#10;Ai0AFAAGAAgAAAAhALmNjgzeAAAACgEAAA8AAAAAAAAAAAAAAAAAPwQAAGRycy9kb3ducmV2Lnht&#10;bFBLBQYAAAAABAAEAPMAAABKBQAAAAA=&#10;" filled="f" stroked="f">
              <v:textbox inset="0,0,0,0">
                <w:txbxContent>
                  <w:p w14:paraId="44194679" w14:textId="02AA7AC0" w:rsidR="006372F5" w:rsidRDefault="006372F5">
                    <w:pPr>
                      <w:pStyle w:val="BodyText"/>
                      <w:spacing w:line="245" w:lineRule="exact"/>
                      <w:ind w:left="2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332"/>
    <w:multiLevelType w:val="hybridMultilevel"/>
    <w:tmpl w:val="87F8A146"/>
    <w:lvl w:ilvl="0" w:tplc="641621EC">
      <w:start w:val="1"/>
      <w:numFmt w:val="decimal"/>
      <w:lvlText w:val="%1."/>
      <w:lvlJc w:val="left"/>
      <w:pPr>
        <w:ind w:left="830" w:hanging="360"/>
      </w:pPr>
      <w:rPr>
        <w:rFonts w:ascii="Arial" w:eastAsia="Arial" w:hAnsi="Arial" w:cs="Arial" w:hint="default"/>
        <w:spacing w:val="-1"/>
        <w:w w:val="100"/>
        <w:sz w:val="22"/>
        <w:szCs w:val="22"/>
        <w:lang w:val="en-GB" w:eastAsia="en-GB" w:bidi="en-GB"/>
      </w:rPr>
    </w:lvl>
    <w:lvl w:ilvl="1" w:tplc="E274F69C">
      <w:numFmt w:val="bullet"/>
      <w:lvlText w:val="•"/>
      <w:lvlJc w:val="left"/>
      <w:pPr>
        <w:ind w:left="1686" w:hanging="360"/>
      </w:pPr>
      <w:rPr>
        <w:rFonts w:hint="default"/>
        <w:lang w:val="en-GB" w:eastAsia="en-GB" w:bidi="en-GB"/>
      </w:rPr>
    </w:lvl>
    <w:lvl w:ilvl="2" w:tplc="5C7A0E7A">
      <w:numFmt w:val="bullet"/>
      <w:lvlText w:val="•"/>
      <w:lvlJc w:val="left"/>
      <w:pPr>
        <w:ind w:left="2532" w:hanging="360"/>
      </w:pPr>
      <w:rPr>
        <w:rFonts w:hint="default"/>
        <w:lang w:val="en-GB" w:eastAsia="en-GB" w:bidi="en-GB"/>
      </w:rPr>
    </w:lvl>
    <w:lvl w:ilvl="3" w:tplc="B630EFC6">
      <w:numFmt w:val="bullet"/>
      <w:lvlText w:val="•"/>
      <w:lvlJc w:val="left"/>
      <w:pPr>
        <w:ind w:left="3378" w:hanging="360"/>
      </w:pPr>
      <w:rPr>
        <w:rFonts w:hint="default"/>
        <w:lang w:val="en-GB" w:eastAsia="en-GB" w:bidi="en-GB"/>
      </w:rPr>
    </w:lvl>
    <w:lvl w:ilvl="4" w:tplc="0922B11C">
      <w:numFmt w:val="bullet"/>
      <w:lvlText w:val="•"/>
      <w:lvlJc w:val="left"/>
      <w:pPr>
        <w:ind w:left="4224" w:hanging="360"/>
      </w:pPr>
      <w:rPr>
        <w:rFonts w:hint="default"/>
        <w:lang w:val="en-GB" w:eastAsia="en-GB" w:bidi="en-GB"/>
      </w:rPr>
    </w:lvl>
    <w:lvl w:ilvl="5" w:tplc="008A0DC6">
      <w:numFmt w:val="bullet"/>
      <w:lvlText w:val="•"/>
      <w:lvlJc w:val="left"/>
      <w:pPr>
        <w:ind w:left="5070" w:hanging="360"/>
      </w:pPr>
      <w:rPr>
        <w:rFonts w:hint="default"/>
        <w:lang w:val="en-GB" w:eastAsia="en-GB" w:bidi="en-GB"/>
      </w:rPr>
    </w:lvl>
    <w:lvl w:ilvl="6" w:tplc="C6544288">
      <w:numFmt w:val="bullet"/>
      <w:lvlText w:val="•"/>
      <w:lvlJc w:val="left"/>
      <w:pPr>
        <w:ind w:left="5916" w:hanging="360"/>
      </w:pPr>
      <w:rPr>
        <w:rFonts w:hint="default"/>
        <w:lang w:val="en-GB" w:eastAsia="en-GB" w:bidi="en-GB"/>
      </w:rPr>
    </w:lvl>
    <w:lvl w:ilvl="7" w:tplc="DFCAE630">
      <w:numFmt w:val="bullet"/>
      <w:lvlText w:val="•"/>
      <w:lvlJc w:val="left"/>
      <w:pPr>
        <w:ind w:left="6762" w:hanging="360"/>
      </w:pPr>
      <w:rPr>
        <w:rFonts w:hint="default"/>
        <w:lang w:val="en-GB" w:eastAsia="en-GB" w:bidi="en-GB"/>
      </w:rPr>
    </w:lvl>
    <w:lvl w:ilvl="8" w:tplc="3D08B028">
      <w:numFmt w:val="bullet"/>
      <w:lvlText w:val="•"/>
      <w:lvlJc w:val="left"/>
      <w:pPr>
        <w:ind w:left="7608" w:hanging="360"/>
      </w:pPr>
      <w:rPr>
        <w:rFonts w:hint="default"/>
        <w:lang w:val="en-GB" w:eastAsia="en-GB" w:bidi="en-GB"/>
      </w:rPr>
    </w:lvl>
  </w:abstractNum>
  <w:abstractNum w:abstractNumId="1" w15:restartNumberingAfterBreak="0">
    <w:nsid w:val="12882C44"/>
    <w:multiLevelType w:val="hybridMultilevel"/>
    <w:tmpl w:val="D2D84366"/>
    <w:lvl w:ilvl="0" w:tplc="355C7270">
      <w:start w:val="1"/>
      <w:numFmt w:val="lowerRoman"/>
      <w:lvlText w:val="%1."/>
      <w:lvlJc w:val="left"/>
      <w:pPr>
        <w:ind w:left="2060" w:hanging="404"/>
        <w:jc w:val="right"/>
      </w:pPr>
      <w:rPr>
        <w:rFonts w:ascii="Arial" w:eastAsia="Arial" w:hAnsi="Arial" w:cs="Arial" w:hint="default"/>
        <w:spacing w:val="-2"/>
        <w:w w:val="100"/>
        <w:sz w:val="22"/>
        <w:szCs w:val="22"/>
        <w:lang w:val="en-GB" w:eastAsia="en-GB" w:bidi="en-GB"/>
      </w:rPr>
    </w:lvl>
    <w:lvl w:ilvl="1" w:tplc="8FFE83EE">
      <w:numFmt w:val="bullet"/>
      <w:lvlText w:val="•"/>
      <w:lvlJc w:val="left"/>
      <w:pPr>
        <w:ind w:left="2929" w:hanging="404"/>
      </w:pPr>
      <w:rPr>
        <w:rFonts w:hint="default"/>
        <w:lang w:val="en-GB" w:eastAsia="en-GB" w:bidi="en-GB"/>
      </w:rPr>
    </w:lvl>
    <w:lvl w:ilvl="2" w:tplc="A8C03A2A">
      <w:numFmt w:val="bullet"/>
      <w:lvlText w:val="•"/>
      <w:lvlJc w:val="left"/>
      <w:pPr>
        <w:ind w:left="3799" w:hanging="404"/>
      </w:pPr>
      <w:rPr>
        <w:rFonts w:hint="default"/>
        <w:lang w:val="en-GB" w:eastAsia="en-GB" w:bidi="en-GB"/>
      </w:rPr>
    </w:lvl>
    <w:lvl w:ilvl="3" w:tplc="E1F2C4FA">
      <w:numFmt w:val="bullet"/>
      <w:lvlText w:val="•"/>
      <w:lvlJc w:val="left"/>
      <w:pPr>
        <w:ind w:left="4669" w:hanging="404"/>
      </w:pPr>
      <w:rPr>
        <w:rFonts w:hint="default"/>
        <w:lang w:val="en-GB" w:eastAsia="en-GB" w:bidi="en-GB"/>
      </w:rPr>
    </w:lvl>
    <w:lvl w:ilvl="4" w:tplc="249E3CDC">
      <w:numFmt w:val="bullet"/>
      <w:lvlText w:val="•"/>
      <w:lvlJc w:val="left"/>
      <w:pPr>
        <w:ind w:left="5539" w:hanging="404"/>
      </w:pPr>
      <w:rPr>
        <w:rFonts w:hint="default"/>
        <w:lang w:val="en-GB" w:eastAsia="en-GB" w:bidi="en-GB"/>
      </w:rPr>
    </w:lvl>
    <w:lvl w:ilvl="5" w:tplc="11484670">
      <w:numFmt w:val="bullet"/>
      <w:lvlText w:val="•"/>
      <w:lvlJc w:val="left"/>
      <w:pPr>
        <w:ind w:left="6409" w:hanging="404"/>
      </w:pPr>
      <w:rPr>
        <w:rFonts w:hint="default"/>
        <w:lang w:val="en-GB" w:eastAsia="en-GB" w:bidi="en-GB"/>
      </w:rPr>
    </w:lvl>
    <w:lvl w:ilvl="6" w:tplc="93C8F3F0">
      <w:numFmt w:val="bullet"/>
      <w:lvlText w:val="•"/>
      <w:lvlJc w:val="left"/>
      <w:pPr>
        <w:ind w:left="7279" w:hanging="404"/>
      </w:pPr>
      <w:rPr>
        <w:rFonts w:hint="default"/>
        <w:lang w:val="en-GB" w:eastAsia="en-GB" w:bidi="en-GB"/>
      </w:rPr>
    </w:lvl>
    <w:lvl w:ilvl="7" w:tplc="EB50ED34">
      <w:numFmt w:val="bullet"/>
      <w:lvlText w:val="•"/>
      <w:lvlJc w:val="left"/>
      <w:pPr>
        <w:ind w:left="8149" w:hanging="404"/>
      </w:pPr>
      <w:rPr>
        <w:rFonts w:hint="default"/>
        <w:lang w:val="en-GB" w:eastAsia="en-GB" w:bidi="en-GB"/>
      </w:rPr>
    </w:lvl>
    <w:lvl w:ilvl="8" w:tplc="7BEA4D52">
      <w:numFmt w:val="bullet"/>
      <w:lvlText w:val="•"/>
      <w:lvlJc w:val="left"/>
      <w:pPr>
        <w:ind w:left="9019" w:hanging="404"/>
      </w:pPr>
      <w:rPr>
        <w:rFonts w:hint="default"/>
        <w:lang w:val="en-GB" w:eastAsia="en-GB" w:bidi="en-GB"/>
      </w:rPr>
    </w:lvl>
  </w:abstractNum>
  <w:abstractNum w:abstractNumId="2" w15:restartNumberingAfterBreak="0">
    <w:nsid w:val="13B67389"/>
    <w:multiLevelType w:val="multilevel"/>
    <w:tmpl w:val="3F32CC72"/>
    <w:lvl w:ilvl="0">
      <w:start w:val="5"/>
      <w:numFmt w:val="decimal"/>
      <w:lvlText w:val="%1"/>
      <w:lvlJc w:val="left"/>
      <w:pPr>
        <w:ind w:left="2060" w:hanging="720"/>
      </w:pPr>
      <w:rPr>
        <w:rFonts w:ascii="Arial" w:eastAsia="Arial" w:hAnsi="Arial" w:cs="Arial" w:hint="default"/>
        <w:b/>
        <w:bCs/>
        <w:w w:val="100"/>
        <w:sz w:val="22"/>
        <w:szCs w:val="22"/>
        <w:lang w:val="en-GB" w:eastAsia="en-GB" w:bidi="en-GB"/>
      </w:rPr>
    </w:lvl>
    <w:lvl w:ilvl="1">
      <w:start w:val="1"/>
      <w:numFmt w:val="decimal"/>
      <w:lvlText w:val="%1.%2"/>
      <w:lvlJc w:val="left"/>
      <w:pPr>
        <w:ind w:left="2060" w:hanging="720"/>
      </w:pPr>
      <w:rPr>
        <w:rFonts w:ascii="Arial" w:eastAsia="Arial" w:hAnsi="Arial" w:cs="Arial" w:hint="default"/>
        <w:b/>
        <w:bCs/>
        <w:i/>
        <w:w w:val="100"/>
        <w:sz w:val="22"/>
        <w:szCs w:val="22"/>
        <w:lang w:val="en-GB" w:eastAsia="en-GB" w:bidi="en-GB"/>
      </w:rPr>
    </w:lvl>
    <w:lvl w:ilvl="2">
      <w:numFmt w:val="bullet"/>
      <w:lvlText w:val="•"/>
      <w:lvlJc w:val="left"/>
      <w:pPr>
        <w:ind w:left="2060" w:hanging="360"/>
      </w:pPr>
      <w:rPr>
        <w:rFonts w:ascii="Arial" w:eastAsia="Arial" w:hAnsi="Arial" w:cs="Arial" w:hint="default"/>
        <w:w w:val="100"/>
        <w:sz w:val="22"/>
        <w:szCs w:val="22"/>
        <w:lang w:val="en-GB" w:eastAsia="en-GB" w:bidi="en-GB"/>
      </w:rPr>
    </w:lvl>
    <w:lvl w:ilvl="3">
      <w:numFmt w:val="bullet"/>
      <w:lvlText w:val="•"/>
      <w:lvlJc w:val="left"/>
      <w:pPr>
        <w:ind w:left="4669" w:hanging="360"/>
      </w:pPr>
      <w:rPr>
        <w:rFonts w:hint="default"/>
        <w:lang w:val="en-GB" w:eastAsia="en-GB" w:bidi="en-GB"/>
      </w:rPr>
    </w:lvl>
    <w:lvl w:ilvl="4">
      <w:numFmt w:val="bullet"/>
      <w:lvlText w:val="•"/>
      <w:lvlJc w:val="left"/>
      <w:pPr>
        <w:ind w:left="5539" w:hanging="360"/>
      </w:pPr>
      <w:rPr>
        <w:rFonts w:hint="default"/>
        <w:lang w:val="en-GB" w:eastAsia="en-GB" w:bidi="en-GB"/>
      </w:rPr>
    </w:lvl>
    <w:lvl w:ilvl="5">
      <w:numFmt w:val="bullet"/>
      <w:lvlText w:val="•"/>
      <w:lvlJc w:val="left"/>
      <w:pPr>
        <w:ind w:left="6409" w:hanging="360"/>
      </w:pPr>
      <w:rPr>
        <w:rFonts w:hint="default"/>
        <w:lang w:val="en-GB" w:eastAsia="en-GB" w:bidi="en-GB"/>
      </w:rPr>
    </w:lvl>
    <w:lvl w:ilvl="6">
      <w:numFmt w:val="bullet"/>
      <w:lvlText w:val="•"/>
      <w:lvlJc w:val="left"/>
      <w:pPr>
        <w:ind w:left="7279" w:hanging="360"/>
      </w:pPr>
      <w:rPr>
        <w:rFonts w:hint="default"/>
        <w:lang w:val="en-GB" w:eastAsia="en-GB" w:bidi="en-GB"/>
      </w:rPr>
    </w:lvl>
    <w:lvl w:ilvl="7">
      <w:numFmt w:val="bullet"/>
      <w:lvlText w:val="•"/>
      <w:lvlJc w:val="left"/>
      <w:pPr>
        <w:ind w:left="8149" w:hanging="360"/>
      </w:pPr>
      <w:rPr>
        <w:rFonts w:hint="default"/>
        <w:lang w:val="en-GB" w:eastAsia="en-GB" w:bidi="en-GB"/>
      </w:rPr>
    </w:lvl>
    <w:lvl w:ilvl="8">
      <w:numFmt w:val="bullet"/>
      <w:lvlText w:val="•"/>
      <w:lvlJc w:val="left"/>
      <w:pPr>
        <w:ind w:left="9019" w:hanging="360"/>
      </w:pPr>
      <w:rPr>
        <w:rFonts w:hint="default"/>
        <w:lang w:val="en-GB" w:eastAsia="en-GB" w:bidi="en-GB"/>
      </w:rPr>
    </w:lvl>
  </w:abstractNum>
  <w:abstractNum w:abstractNumId="3" w15:restartNumberingAfterBreak="0">
    <w:nsid w:val="17596A6B"/>
    <w:multiLevelType w:val="hybridMultilevel"/>
    <w:tmpl w:val="A5D67518"/>
    <w:lvl w:ilvl="0" w:tplc="9DDED89C">
      <w:start w:val="9"/>
      <w:numFmt w:val="decimal"/>
      <w:lvlText w:val="%1."/>
      <w:lvlJc w:val="left"/>
      <w:pPr>
        <w:ind w:left="2060" w:hanging="720"/>
      </w:pPr>
      <w:rPr>
        <w:rFonts w:ascii="Arial" w:eastAsia="Arial" w:hAnsi="Arial" w:cs="Arial" w:hint="default"/>
        <w:b/>
        <w:bCs/>
        <w:spacing w:val="-1"/>
        <w:w w:val="100"/>
        <w:sz w:val="22"/>
        <w:szCs w:val="22"/>
        <w:lang w:val="en-GB" w:eastAsia="en-GB" w:bidi="en-GB"/>
      </w:rPr>
    </w:lvl>
    <w:lvl w:ilvl="1" w:tplc="6F7C486E">
      <w:numFmt w:val="bullet"/>
      <w:lvlText w:val="•"/>
      <w:lvlJc w:val="left"/>
      <w:pPr>
        <w:ind w:left="2929" w:hanging="720"/>
      </w:pPr>
      <w:rPr>
        <w:rFonts w:hint="default"/>
        <w:lang w:val="en-GB" w:eastAsia="en-GB" w:bidi="en-GB"/>
      </w:rPr>
    </w:lvl>
    <w:lvl w:ilvl="2" w:tplc="057C9FEE">
      <w:numFmt w:val="bullet"/>
      <w:lvlText w:val="•"/>
      <w:lvlJc w:val="left"/>
      <w:pPr>
        <w:ind w:left="3799" w:hanging="720"/>
      </w:pPr>
      <w:rPr>
        <w:rFonts w:hint="default"/>
        <w:lang w:val="en-GB" w:eastAsia="en-GB" w:bidi="en-GB"/>
      </w:rPr>
    </w:lvl>
    <w:lvl w:ilvl="3" w:tplc="1C100304">
      <w:numFmt w:val="bullet"/>
      <w:lvlText w:val="•"/>
      <w:lvlJc w:val="left"/>
      <w:pPr>
        <w:ind w:left="4669" w:hanging="720"/>
      </w:pPr>
      <w:rPr>
        <w:rFonts w:hint="default"/>
        <w:lang w:val="en-GB" w:eastAsia="en-GB" w:bidi="en-GB"/>
      </w:rPr>
    </w:lvl>
    <w:lvl w:ilvl="4" w:tplc="0CA4370E">
      <w:numFmt w:val="bullet"/>
      <w:lvlText w:val="•"/>
      <w:lvlJc w:val="left"/>
      <w:pPr>
        <w:ind w:left="5539" w:hanging="720"/>
      </w:pPr>
      <w:rPr>
        <w:rFonts w:hint="default"/>
        <w:lang w:val="en-GB" w:eastAsia="en-GB" w:bidi="en-GB"/>
      </w:rPr>
    </w:lvl>
    <w:lvl w:ilvl="5" w:tplc="83526DE0">
      <w:numFmt w:val="bullet"/>
      <w:lvlText w:val="•"/>
      <w:lvlJc w:val="left"/>
      <w:pPr>
        <w:ind w:left="6409" w:hanging="720"/>
      </w:pPr>
      <w:rPr>
        <w:rFonts w:hint="default"/>
        <w:lang w:val="en-GB" w:eastAsia="en-GB" w:bidi="en-GB"/>
      </w:rPr>
    </w:lvl>
    <w:lvl w:ilvl="6" w:tplc="B3B6F222">
      <w:numFmt w:val="bullet"/>
      <w:lvlText w:val="•"/>
      <w:lvlJc w:val="left"/>
      <w:pPr>
        <w:ind w:left="7279" w:hanging="720"/>
      </w:pPr>
      <w:rPr>
        <w:rFonts w:hint="default"/>
        <w:lang w:val="en-GB" w:eastAsia="en-GB" w:bidi="en-GB"/>
      </w:rPr>
    </w:lvl>
    <w:lvl w:ilvl="7" w:tplc="BDD4FCDE">
      <w:numFmt w:val="bullet"/>
      <w:lvlText w:val="•"/>
      <w:lvlJc w:val="left"/>
      <w:pPr>
        <w:ind w:left="8149" w:hanging="720"/>
      </w:pPr>
      <w:rPr>
        <w:rFonts w:hint="default"/>
        <w:lang w:val="en-GB" w:eastAsia="en-GB" w:bidi="en-GB"/>
      </w:rPr>
    </w:lvl>
    <w:lvl w:ilvl="8" w:tplc="7DA6AFD6">
      <w:numFmt w:val="bullet"/>
      <w:lvlText w:val="•"/>
      <w:lvlJc w:val="left"/>
      <w:pPr>
        <w:ind w:left="9019" w:hanging="720"/>
      </w:pPr>
      <w:rPr>
        <w:rFonts w:hint="default"/>
        <w:lang w:val="en-GB" w:eastAsia="en-GB" w:bidi="en-GB"/>
      </w:rPr>
    </w:lvl>
  </w:abstractNum>
  <w:abstractNum w:abstractNumId="4" w15:restartNumberingAfterBreak="0">
    <w:nsid w:val="1C7564B7"/>
    <w:multiLevelType w:val="multilevel"/>
    <w:tmpl w:val="09A08B64"/>
    <w:lvl w:ilvl="0">
      <w:start w:val="6"/>
      <w:numFmt w:val="decimal"/>
      <w:lvlText w:val="%1."/>
      <w:lvlJc w:val="left"/>
      <w:pPr>
        <w:ind w:left="2420" w:hanging="1080"/>
      </w:pPr>
      <w:rPr>
        <w:rFonts w:ascii="Arial" w:eastAsia="Arial" w:hAnsi="Arial" w:cs="Arial" w:hint="default"/>
        <w:b/>
        <w:bCs/>
        <w:spacing w:val="-1"/>
        <w:w w:val="100"/>
        <w:sz w:val="22"/>
        <w:szCs w:val="22"/>
        <w:lang w:val="en-GB" w:eastAsia="en-GB" w:bidi="en-GB"/>
      </w:rPr>
    </w:lvl>
    <w:lvl w:ilvl="1">
      <w:start w:val="1"/>
      <w:numFmt w:val="decimal"/>
      <w:lvlText w:val="%1.%2"/>
      <w:lvlJc w:val="left"/>
      <w:pPr>
        <w:ind w:left="2060" w:hanging="720"/>
      </w:pPr>
      <w:rPr>
        <w:rFonts w:hint="default"/>
        <w:b/>
        <w:bCs/>
        <w:i/>
        <w:w w:val="100"/>
        <w:lang w:val="en-GB" w:eastAsia="en-GB" w:bidi="en-GB"/>
      </w:rPr>
    </w:lvl>
    <w:lvl w:ilvl="2">
      <w:numFmt w:val="bullet"/>
      <w:lvlText w:val="•"/>
      <w:lvlJc w:val="left"/>
      <w:pPr>
        <w:ind w:left="2060" w:hanging="720"/>
      </w:pPr>
      <w:rPr>
        <w:rFonts w:ascii="Arial" w:eastAsia="Arial" w:hAnsi="Arial" w:cs="Arial" w:hint="default"/>
        <w:w w:val="100"/>
        <w:sz w:val="22"/>
        <w:szCs w:val="22"/>
        <w:lang w:val="en-GB" w:eastAsia="en-GB" w:bidi="en-GB"/>
      </w:rPr>
    </w:lvl>
    <w:lvl w:ilvl="3">
      <w:numFmt w:val="bullet"/>
      <w:lvlText w:val="•"/>
      <w:lvlJc w:val="left"/>
      <w:pPr>
        <w:ind w:left="4273" w:hanging="720"/>
      </w:pPr>
      <w:rPr>
        <w:rFonts w:hint="default"/>
        <w:lang w:val="en-GB" w:eastAsia="en-GB" w:bidi="en-GB"/>
      </w:rPr>
    </w:lvl>
    <w:lvl w:ilvl="4">
      <w:numFmt w:val="bullet"/>
      <w:lvlText w:val="•"/>
      <w:lvlJc w:val="left"/>
      <w:pPr>
        <w:ind w:left="5199" w:hanging="720"/>
      </w:pPr>
      <w:rPr>
        <w:rFonts w:hint="default"/>
        <w:lang w:val="en-GB" w:eastAsia="en-GB" w:bidi="en-GB"/>
      </w:rPr>
    </w:lvl>
    <w:lvl w:ilvl="5">
      <w:numFmt w:val="bullet"/>
      <w:lvlText w:val="•"/>
      <w:lvlJc w:val="left"/>
      <w:pPr>
        <w:ind w:left="6126" w:hanging="720"/>
      </w:pPr>
      <w:rPr>
        <w:rFonts w:hint="default"/>
        <w:lang w:val="en-GB" w:eastAsia="en-GB" w:bidi="en-GB"/>
      </w:rPr>
    </w:lvl>
    <w:lvl w:ilvl="6">
      <w:numFmt w:val="bullet"/>
      <w:lvlText w:val="•"/>
      <w:lvlJc w:val="left"/>
      <w:pPr>
        <w:ind w:left="7052" w:hanging="720"/>
      </w:pPr>
      <w:rPr>
        <w:rFonts w:hint="default"/>
        <w:lang w:val="en-GB" w:eastAsia="en-GB" w:bidi="en-GB"/>
      </w:rPr>
    </w:lvl>
    <w:lvl w:ilvl="7">
      <w:numFmt w:val="bullet"/>
      <w:lvlText w:val="•"/>
      <w:lvlJc w:val="left"/>
      <w:pPr>
        <w:ind w:left="7979" w:hanging="720"/>
      </w:pPr>
      <w:rPr>
        <w:rFonts w:hint="default"/>
        <w:lang w:val="en-GB" w:eastAsia="en-GB" w:bidi="en-GB"/>
      </w:rPr>
    </w:lvl>
    <w:lvl w:ilvl="8">
      <w:numFmt w:val="bullet"/>
      <w:lvlText w:val="•"/>
      <w:lvlJc w:val="left"/>
      <w:pPr>
        <w:ind w:left="8906" w:hanging="720"/>
      </w:pPr>
      <w:rPr>
        <w:rFonts w:hint="default"/>
        <w:lang w:val="en-GB" w:eastAsia="en-GB" w:bidi="en-GB"/>
      </w:rPr>
    </w:lvl>
  </w:abstractNum>
  <w:abstractNum w:abstractNumId="5" w15:restartNumberingAfterBreak="0">
    <w:nsid w:val="299D2262"/>
    <w:multiLevelType w:val="hybridMultilevel"/>
    <w:tmpl w:val="6CD0DBB4"/>
    <w:lvl w:ilvl="0" w:tplc="2D3A8C58">
      <w:start w:val="1"/>
      <w:numFmt w:val="lowerLetter"/>
      <w:lvlText w:val="%1."/>
      <w:lvlJc w:val="left"/>
      <w:pPr>
        <w:ind w:left="2060" w:hanging="579"/>
      </w:pPr>
      <w:rPr>
        <w:rFonts w:ascii="Arial" w:eastAsia="Arial" w:hAnsi="Arial" w:cs="Arial" w:hint="default"/>
        <w:w w:val="100"/>
        <w:sz w:val="22"/>
        <w:szCs w:val="22"/>
        <w:lang w:val="en-GB" w:eastAsia="en-GB" w:bidi="en-GB"/>
      </w:rPr>
    </w:lvl>
    <w:lvl w:ilvl="1" w:tplc="A348A826">
      <w:numFmt w:val="bullet"/>
      <w:lvlText w:val="•"/>
      <w:lvlJc w:val="left"/>
      <w:pPr>
        <w:ind w:left="2929" w:hanging="579"/>
      </w:pPr>
      <w:rPr>
        <w:rFonts w:hint="default"/>
        <w:lang w:val="en-GB" w:eastAsia="en-GB" w:bidi="en-GB"/>
      </w:rPr>
    </w:lvl>
    <w:lvl w:ilvl="2" w:tplc="6D9A4EAC">
      <w:numFmt w:val="bullet"/>
      <w:lvlText w:val="•"/>
      <w:lvlJc w:val="left"/>
      <w:pPr>
        <w:ind w:left="3799" w:hanging="579"/>
      </w:pPr>
      <w:rPr>
        <w:rFonts w:hint="default"/>
        <w:lang w:val="en-GB" w:eastAsia="en-GB" w:bidi="en-GB"/>
      </w:rPr>
    </w:lvl>
    <w:lvl w:ilvl="3" w:tplc="7B18E874">
      <w:numFmt w:val="bullet"/>
      <w:lvlText w:val="•"/>
      <w:lvlJc w:val="left"/>
      <w:pPr>
        <w:ind w:left="4669" w:hanging="579"/>
      </w:pPr>
      <w:rPr>
        <w:rFonts w:hint="default"/>
        <w:lang w:val="en-GB" w:eastAsia="en-GB" w:bidi="en-GB"/>
      </w:rPr>
    </w:lvl>
    <w:lvl w:ilvl="4" w:tplc="576892C4">
      <w:numFmt w:val="bullet"/>
      <w:lvlText w:val="•"/>
      <w:lvlJc w:val="left"/>
      <w:pPr>
        <w:ind w:left="5539" w:hanging="579"/>
      </w:pPr>
      <w:rPr>
        <w:rFonts w:hint="default"/>
        <w:lang w:val="en-GB" w:eastAsia="en-GB" w:bidi="en-GB"/>
      </w:rPr>
    </w:lvl>
    <w:lvl w:ilvl="5" w:tplc="0A40AC0E">
      <w:numFmt w:val="bullet"/>
      <w:lvlText w:val="•"/>
      <w:lvlJc w:val="left"/>
      <w:pPr>
        <w:ind w:left="6409" w:hanging="579"/>
      </w:pPr>
      <w:rPr>
        <w:rFonts w:hint="default"/>
        <w:lang w:val="en-GB" w:eastAsia="en-GB" w:bidi="en-GB"/>
      </w:rPr>
    </w:lvl>
    <w:lvl w:ilvl="6" w:tplc="28F6D684">
      <w:numFmt w:val="bullet"/>
      <w:lvlText w:val="•"/>
      <w:lvlJc w:val="left"/>
      <w:pPr>
        <w:ind w:left="7279" w:hanging="579"/>
      </w:pPr>
      <w:rPr>
        <w:rFonts w:hint="default"/>
        <w:lang w:val="en-GB" w:eastAsia="en-GB" w:bidi="en-GB"/>
      </w:rPr>
    </w:lvl>
    <w:lvl w:ilvl="7" w:tplc="0BAAE858">
      <w:numFmt w:val="bullet"/>
      <w:lvlText w:val="•"/>
      <w:lvlJc w:val="left"/>
      <w:pPr>
        <w:ind w:left="8149" w:hanging="579"/>
      </w:pPr>
      <w:rPr>
        <w:rFonts w:hint="default"/>
        <w:lang w:val="en-GB" w:eastAsia="en-GB" w:bidi="en-GB"/>
      </w:rPr>
    </w:lvl>
    <w:lvl w:ilvl="8" w:tplc="FED847AC">
      <w:numFmt w:val="bullet"/>
      <w:lvlText w:val="•"/>
      <w:lvlJc w:val="left"/>
      <w:pPr>
        <w:ind w:left="9019" w:hanging="579"/>
      </w:pPr>
      <w:rPr>
        <w:rFonts w:hint="default"/>
        <w:lang w:val="en-GB" w:eastAsia="en-GB" w:bidi="en-GB"/>
      </w:rPr>
    </w:lvl>
  </w:abstractNum>
  <w:abstractNum w:abstractNumId="6" w15:restartNumberingAfterBreak="0">
    <w:nsid w:val="29E61F7C"/>
    <w:multiLevelType w:val="hybridMultilevel"/>
    <w:tmpl w:val="2E8AD78A"/>
    <w:lvl w:ilvl="0" w:tplc="7D34C1BC">
      <w:start w:val="1"/>
      <w:numFmt w:val="decimal"/>
      <w:lvlText w:val="%1."/>
      <w:lvlJc w:val="left"/>
      <w:pPr>
        <w:ind w:left="2060" w:hanging="720"/>
      </w:pPr>
      <w:rPr>
        <w:rFonts w:ascii="Arial" w:eastAsia="Arial" w:hAnsi="Arial" w:cs="Arial" w:hint="default"/>
        <w:b/>
        <w:bCs/>
        <w:spacing w:val="-1"/>
        <w:w w:val="100"/>
        <w:sz w:val="22"/>
        <w:szCs w:val="22"/>
        <w:lang w:val="en-GB" w:eastAsia="en-GB" w:bidi="en-GB"/>
      </w:rPr>
    </w:lvl>
    <w:lvl w:ilvl="1" w:tplc="F77E335E">
      <w:numFmt w:val="bullet"/>
      <w:lvlText w:val="•"/>
      <w:lvlJc w:val="left"/>
      <w:pPr>
        <w:ind w:left="2060" w:hanging="360"/>
      </w:pPr>
      <w:rPr>
        <w:rFonts w:ascii="Arial" w:eastAsia="Arial" w:hAnsi="Arial" w:cs="Arial" w:hint="default"/>
        <w:w w:val="100"/>
        <w:sz w:val="22"/>
        <w:szCs w:val="22"/>
        <w:lang w:val="en-GB" w:eastAsia="en-GB" w:bidi="en-GB"/>
      </w:rPr>
    </w:lvl>
    <w:lvl w:ilvl="2" w:tplc="251E5FCA">
      <w:numFmt w:val="bullet"/>
      <w:lvlText w:val="•"/>
      <w:lvlJc w:val="left"/>
      <w:pPr>
        <w:ind w:left="3799" w:hanging="360"/>
      </w:pPr>
      <w:rPr>
        <w:rFonts w:hint="default"/>
        <w:lang w:val="en-GB" w:eastAsia="en-GB" w:bidi="en-GB"/>
      </w:rPr>
    </w:lvl>
    <w:lvl w:ilvl="3" w:tplc="404C189E">
      <w:numFmt w:val="bullet"/>
      <w:lvlText w:val="•"/>
      <w:lvlJc w:val="left"/>
      <w:pPr>
        <w:ind w:left="4669" w:hanging="360"/>
      </w:pPr>
      <w:rPr>
        <w:rFonts w:hint="default"/>
        <w:lang w:val="en-GB" w:eastAsia="en-GB" w:bidi="en-GB"/>
      </w:rPr>
    </w:lvl>
    <w:lvl w:ilvl="4" w:tplc="BB32E170">
      <w:numFmt w:val="bullet"/>
      <w:lvlText w:val="•"/>
      <w:lvlJc w:val="left"/>
      <w:pPr>
        <w:ind w:left="5539" w:hanging="360"/>
      </w:pPr>
      <w:rPr>
        <w:rFonts w:hint="default"/>
        <w:lang w:val="en-GB" w:eastAsia="en-GB" w:bidi="en-GB"/>
      </w:rPr>
    </w:lvl>
    <w:lvl w:ilvl="5" w:tplc="36A0080E">
      <w:numFmt w:val="bullet"/>
      <w:lvlText w:val="•"/>
      <w:lvlJc w:val="left"/>
      <w:pPr>
        <w:ind w:left="6409" w:hanging="360"/>
      </w:pPr>
      <w:rPr>
        <w:rFonts w:hint="default"/>
        <w:lang w:val="en-GB" w:eastAsia="en-GB" w:bidi="en-GB"/>
      </w:rPr>
    </w:lvl>
    <w:lvl w:ilvl="6" w:tplc="82F8EDDE">
      <w:numFmt w:val="bullet"/>
      <w:lvlText w:val="•"/>
      <w:lvlJc w:val="left"/>
      <w:pPr>
        <w:ind w:left="7279" w:hanging="360"/>
      </w:pPr>
      <w:rPr>
        <w:rFonts w:hint="default"/>
        <w:lang w:val="en-GB" w:eastAsia="en-GB" w:bidi="en-GB"/>
      </w:rPr>
    </w:lvl>
    <w:lvl w:ilvl="7" w:tplc="EFE02ABE">
      <w:numFmt w:val="bullet"/>
      <w:lvlText w:val="•"/>
      <w:lvlJc w:val="left"/>
      <w:pPr>
        <w:ind w:left="8149" w:hanging="360"/>
      </w:pPr>
      <w:rPr>
        <w:rFonts w:hint="default"/>
        <w:lang w:val="en-GB" w:eastAsia="en-GB" w:bidi="en-GB"/>
      </w:rPr>
    </w:lvl>
    <w:lvl w:ilvl="8" w:tplc="2EF0091E">
      <w:numFmt w:val="bullet"/>
      <w:lvlText w:val="•"/>
      <w:lvlJc w:val="left"/>
      <w:pPr>
        <w:ind w:left="9019" w:hanging="360"/>
      </w:pPr>
      <w:rPr>
        <w:rFonts w:hint="default"/>
        <w:lang w:val="en-GB" w:eastAsia="en-GB" w:bidi="en-GB"/>
      </w:rPr>
    </w:lvl>
  </w:abstractNum>
  <w:abstractNum w:abstractNumId="7" w15:restartNumberingAfterBreak="0">
    <w:nsid w:val="3C932212"/>
    <w:multiLevelType w:val="hybridMultilevel"/>
    <w:tmpl w:val="69E4BC62"/>
    <w:lvl w:ilvl="0" w:tplc="71C04136">
      <w:numFmt w:val="bullet"/>
      <w:lvlText w:val=""/>
      <w:lvlJc w:val="left"/>
      <w:pPr>
        <w:ind w:left="830" w:hanging="360"/>
      </w:pPr>
      <w:rPr>
        <w:rFonts w:ascii="Symbol" w:eastAsia="Symbol" w:hAnsi="Symbol" w:cs="Symbol" w:hint="default"/>
        <w:w w:val="100"/>
        <w:sz w:val="22"/>
        <w:szCs w:val="22"/>
        <w:lang w:val="en-GB" w:eastAsia="en-GB" w:bidi="en-GB"/>
      </w:rPr>
    </w:lvl>
    <w:lvl w:ilvl="1" w:tplc="383A8EE0">
      <w:numFmt w:val="bullet"/>
      <w:lvlText w:val="•"/>
      <w:lvlJc w:val="left"/>
      <w:pPr>
        <w:ind w:left="1686" w:hanging="360"/>
      </w:pPr>
      <w:rPr>
        <w:rFonts w:hint="default"/>
        <w:lang w:val="en-GB" w:eastAsia="en-GB" w:bidi="en-GB"/>
      </w:rPr>
    </w:lvl>
    <w:lvl w:ilvl="2" w:tplc="C4AEC530">
      <w:numFmt w:val="bullet"/>
      <w:lvlText w:val="•"/>
      <w:lvlJc w:val="left"/>
      <w:pPr>
        <w:ind w:left="2532" w:hanging="360"/>
      </w:pPr>
      <w:rPr>
        <w:rFonts w:hint="default"/>
        <w:lang w:val="en-GB" w:eastAsia="en-GB" w:bidi="en-GB"/>
      </w:rPr>
    </w:lvl>
    <w:lvl w:ilvl="3" w:tplc="6986B5EA">
      <w:numFmt w:val="bullet"/>
      <w:lvlText w:val="•"/>
      <w:lvlJc w:val="left"/>
      <w:pPr>
        <w:ind w:left="3378" w:hanging="360"/>
      </w:pPr>
      <w:rPr>
        <w:rFonts w:hint="default"/>
        <w:lang w:val="en-GB" w:eastAsia="en-GB" w:bidi="en-GB"/>
      </w:rPr>
    </w:lvl>
    <w:lvl w:ilvl="4" w:tplc="6D0E2804">
      <w:numFmt w:val="bullet"/>
      <w:lvlText w:val="•"/>
      <w:lvlJc w:val="left"/>
      <w:pPr>
        <w:ind w:left="4224" w:hanging="360"/>
      </w:pPr>
      <w:rPr>
        <w:rFonts w:hint="default"/>
        <w:lang w:val="en-GB" w:eastAsia="en-GB" w:bidi="en-GB"/>
      </w:rPr>
    </w:lvl>
    <w:lvl w:ilvl="5" w:tplc="A1B2B154">
      <w:numFmt w:val="bullet"/>
      <w:lvlText w:val="•"/>
      <w:lvlJc w:val="left"/>
      <w:pPr>
        <w:ind w:left="5070" w:hanging="360"/>
      </w:pPr>
      <w:rPr>
        <w:rFonts w:hint="default"/>
        <w:lang w:val="en-GB" w:eastAsia="en-GB" w:bidi="en-GB"/>
      </w:rPr>
    </w:lvl>
    <w:lvl w:ilvl="6" w:tplc="763EC91A">
      <w:numFmt w:val="bullet"/>
      <w:lvlText w:val="•"/>
      <w:lvlJc w:val="left"/>
      <w:pPr>
        <w:ind w:left="5916" w:hanging="360"/>
      </w:pPr>
      <w:rPr>
        <w:rFonts w:hint="default"/>
        <w:lang w:val="en-GB" w:eastAsia="en-GB" w:bidi="en-GB"/>
      </w:rPr>
    </w:lvl>
    <w:lvl w:ilvl="7" w:tplc="A25AE162">
      <w:numFmt w:val="bullet"/>
      <w:lvlText w:val="•"/>
      <w:lvlJc w:val="left"/>
      <w:pPr>
        <w:ind w:left="6762" w:hanging="360"/>
      </w:pPr>
      <w:rPr>
        <w:rFonts w:hint="default"/>
        <w:lang w:val="en-GB" w:eastAsia="en-GB" w:bidi="en-GB"/>
      </w:rPr>
    </w:lvl>
    <w:lvl w:ilvl="8" w:tplc="E97E29BE">
      <w:numFmt w:val="bullet"/>
      <w:lvlText w:val="•"/>
      <w:lvlJc w:val="left"/>
      <w:pPr>
        <w:ind w:left="7608" w:hanging="360"/>
      </w:pPr>
      <w:rPr>
        <w:rFonts w:hint="default"/>
        <w:lang w:val="en-GB" w:eastAsia="en-GB" w:bidi="en-GB"/>
      </w:rPr>
    </w:lvl>
  </w:abstractNum>
  <w:abstractNum w:abstractNumId="8" w15:restartNumberingAfterBreak="0">
    <w:nsid w:val="4BAB2A0A"/>
    <w:multiLevelType w:val="hybridMultilevel"/>
    <w:tmpl w:val="12EC4452"/>
    <w:lvl w:ilvl="0" w:tplc="10090001">
      <w:start w:val="1"/>
      <w:numFmt w:val="bullet"/>
      <w:lvlText w:val=""/>
      <w:lvlJc w:val="left"/>
      <w:pPr>
        <w:ind w:left="2060" w:hanging="360"/>
      </w:pPr>
      <w:rPr>
        <w:rFonts w:ascii="Symbol" w:hAnsi="Symbol" w:hint="default"/>
      </w:rPr>
    </w:lvl>
    <w:lvl w:ilvl="1" w:tplc="10090003" w:tentative="1">
      <w:start w:val="1"/>
      <w:numFmt w:val="bullet"/>
      <w:lvlText w:val="o"/>
      <w:lvlJc w:val="left"/>
      <w:pPr>
        <w:ind w:left="2780" w:hanging="360"/>
      </w:pPr>
      <w:rPr>
        <w:rFonts w:ascii="Courier New" w:hAnsi="Courier New" w:cs="Courier New" w:hint="default"/>
      </w:rPr>
    </w:lvl>
    <w:lvl w:ilvl="2" w:tplc="10090005" w:tentative="1">
      <w:start w:val="1"/>
      <w:numFmt w:val="bullet"/>
      <w:lvlText w:val=""/>
      <w:lvlJc w:val="left"/>
      <w:pPr>
        <w:ind w:left="3500" w:hanging="360"/>
      </w:pPr>
      <w:rPr>
        <w:rFonts w:ascii="Wingdings" w:hAnsi="Wingdings" w:hint="default"/>
      </w:rPr>
    </w:lvl>
    <w:lvl w:ilvl="3" w:tplc="10090001" w:tentative="1">
      <w:start w:val="1"/>
      <w:numFmt w:val="bullet"/>
      <w:lvlText w:val=""/>
      <w:lvlJc w:val="left"/>
      <w:pPr>
        <w:ind w:left="4220" w:hanging="360"/>
      </w:pPr>
      <w:rPr>
        <w:rFonts w:ascii="Symbol" w:hAnsi="Symbol" w:hint="default"/>
      </w:rPr>
    </w:lvl>
    <w:lvl w:ilvl="4" w:tplc="10090003" w:tentative="1">
      <w:start w:val="1"/>
      <w:numFmt w:val="bullet"/>
      <w:lvlText w:val="o"/>
      <w:lvlJc w:val="left"/>
      <w:pPr>
        <w:ind w:left="4940" w:hanging="360"/>
      </w:pPr>
      <w:rPr>
        <w:rFonts w:ascii="Courier New" w:hAnsi="Courier New" w:cs="Courier New" w:hint="default"/>
      </w:rPr>
    </w:lvl>
    <w:lvl w:ilvl="5" w:tplc="10090005" w:tentative="1">
      <w:start w:val="1"/>
      <w:numFmt w:val="bullet"/>
      <w:lvlText w:val=""/>
      <w:lvlJc w:val="left"/>
      <w:pPr>
        <w:ind w:left="5660" w:hanging="360"/>
      </w:pPr>
      <w:rPr>
        <w:rFonts w:ascii="Wingdings" w:hAnsi="Wingdings" w:hint="default"/>
      </w:rPr>
    </w:lvl>
    <w:lvl w:ilvl="6" w:tplc="10090001" w:tentative="1">
      <w:start w:val="1"/>
      <w:numFmt w:val="bullet"/>
      <w:lvlText w:val=""/>
      <w:lvlJc w:val="left"/>
      <w:pPr>
        <w:ind w:left="6380" w:hanging="360"/>
      </w:pPr>
      <w:rPr>
        <w:rFonts w:ascii="Symbol" w:hAnsi="Symbol" w:hint="default"/>
      </w:rPr>
    </w:lvl>
    <w:lvl w:ilvl="7" w:tplc="10090003" w:tentative="1">
      <w:start w:val="1"/>
      <w:numFmt w:val="bullet"/>
      <w:lvlText w:val="o"/>
      <w:lvlJc w:val="left"/>
      <w:pPr>
        <w:ind w:left="7100" w:hanging="360"/>
      </w:pPr>
      <w:rPr>
        <w:rFonts w:ascii="Courier New" w:hAnsi="Courier New" w:cs="Courier New" w:hint="default"/>
      </w:rPr>
    </w:lvl>
    <w:lvl w:ilvl="8" w:tplc="10090005" w:tentative="1">
      <w:start w:val="1"/>
      <w:numFmt w:val="bullet"/>
      <w:lvlText w:val=""/>
      <w:lvlJc w:val="left"/>
      <w:pPr>
        <w:ind w:left="7820" w:hanging="360"/>
      </w:pPr>
      <w:rPr>
        <w:rFonts w:ascii="Wingdings" w:hAnsi="Wingdings" w:hint="default"/>
      </w:rPr>
    </w:lvl>
  </w:abstractNum>
  <w:abstractNum w:abstractNumId="9" w15:restartNumberingAfterBreak="0">
    <w:nsid w:val="5347073D"/>
    <w:multiLevelType w:val="hybridMultilevel"/>
    <w:tmpl w:val="A2401BCA"/>
    <w:lvl w:ilvl="0" w:tplc="65DAF32E">
      <w:numFmt w:val="bullet"/>
      <w:lvlText w:val="•"/>
      <w:lvlJc w:val="left"/>
      <w:pPr>
        <w:ind w:left="2060" w:hanging="579"/>
      </w:pPr>
      <w:rPr>
        <w:rFonts w:ascii="Arial" w:eastAsia="Arial" w:hAnsi="Arial" w:cs="Arial" w:hint="default"/>
        <w:w w:val="100"/>
        <w:sz w:val="22"/>
        <w:szCs w:val="22"/>
        <w:lang w:val="en-GB" w:eastAsia="en-GB" w:bidi="en-GB"/>
      </w:rPr>
    </w:lvl>
    <w:lvl w:ilvl="1" w:tplc="CCF699AE">
      <w:numFmt w:val="bullet"/>
      <w:lvlText w:val="•"/>
      <w:lvlJc w:val="left"/>
      <w:pPr>
        <w:ind w:left="2929" w:hanging="579"/>
      </w:pPr>
      <w:rPr>
        <w:rFonts w:hint="default"/>
        <w:lang w:val="en-GB" w:eastAsia="en-GB" w:bidi="en-GB"/>
      </w:rPr>
    </w:lvl>
    <w:lvl w:ilvl="2" w:tplc="309C4860">
      <w:numFmt w:val="bullet"/>
      <w:lvlText w:val="•"/>
      <w:lvlJc w:val="left"/>
      <w:pPr>
        <w:ind w:left="3799" w:hanging="579"/>
      </w:pPr>
      <w:rPr>
        <w:rFonts w:hint="default"/>
        <w:lang w:val="en-GB" w:eastAsia="en-GB" w:bidi="en-GB"/>
      </w:rPr>
    </w:lvl>
    <w:lvl w:ilvl="3" w:tplc="17789EAE">
      <w:numFmt w:val="bullet"/>
      <w:lvlText w:val="•"/>
      <w:lvlJc w:val="left"/>
      <w:pPr>
        <w:ind w:left="4669" w:hanging="579"/>
      </w:pPr>
      <w:rPr>
        <w:rFonts w:hint="default"/>
        <w:lang w:val="en-GB" w:eastAsia="en-GB" w:bidi="en-GB"/>
      </w:rPr>
    </w:lvl>
    <w:lvl w:ilvl="4" w:tplc="02DC3424">
      <w:numFmt w:val="bullet"/>
      <w:lvlText w:val="•"/>
      <w:lvlJc w:val="left"/>
      <w:pPr>
        <w:ind w:left="5539" w:hanging="579"/>
      </w:pPr>
      <w:rPr>
        <w:rFonts w:hint="default"/>
        <w:lang w:val="en-GB" w:eastAsia="en-GB" w:bidi="en-GB"/>
      </w:rPr>
    </w:lvl>
    <w:lvl w:ilvl="5" w:tplc="90F21DB2">
      <w:numFmt w:val="bullet"/>
      <w:lvlText w:val="•"/>
      <w:lvlJc w:val="left"/>
      <w:pPr>
        <w:ind w:left="6409" w:hanging="579"/>
      </w:pPr>
      <w:rPr>
        <w:rFonts w:hint="default"/>
        <w:lang w:val="en-GB" w:eastAsia="en-GB" w:bidi="en-GB"/>
      </w:rPr>
    </w:lvl>
    <w:lvl w:ilvl="6" w:tplc="A44CA228">
      <w:numFmt w:val="bullet"/>
      <w:lvlText w:val="•"/>
      <w:lvlJc w:val="left"/>
      <w:pPr>
        <w:ind w:left="7279" w:hanging="579"/>
      </w:pPr>
      <w:rPr>
        <w:rFonts w:hint="default"/>
        <w:lang w:val="en-GB" w:eastAsia="en-GB" w:bidi="en-GB"/>
      </w:rPr>
    </w:lvl>
    <w:lvl w:ilvl="7" w:tplc="4D40EC3E">
      <w:numFmt w:val="bullet"/>
      <w:lvlText w:val="•"/>
      <w:lvlJc w:val="left"/>
      <w:pPr>
        <w:ind w:left="8149" w:hanging="579"/>
      </w:pPr>
      <w:rPr>
        <w:rFonts w:hint="default"/>
        <w:lang w:val="en-GB" w:eastAsia="en-GB" w:bidi="en-GB"/>
      </w:rPr>
    </w:lvl>
    <w:lvl w:ilvl="8" w:tplc="C5668010">
      <w:numFmt w:val="bullet"/>
      <w:lvlText w:val="•"/>
      <w:lvlJc w:val="left"/>
      <w:pPr>
        <w:ind w:left="9019" w:hanging="579"/>
      </w:pPr>
      <w:rPr>
        <w:rFonts w:hint="default"/>
        <w:lang w:val="en-GB" w:eastAsia="en-GB" w:bidi="en-GB"/>
      </w:rPr>
    </w:lvl>
  </w:abstractNum>
  <w:abstractNum w:abstractNumId="10" w15:restartNumberingAfterBreak="0">
    <w:nsid w:val="55AF5200"/>
    <w:multiLevelType w:val="hybridMultilevel"/>
    <w:tmpl w:val="2D1AB81C"/>
    <w:lvl w:ilvl="0" w:tplc="10090001">
      <w:start w:val="1"/>
      <w:numFmt w:val="bullet"/>
      <w:lvlText w:val=""/>
      <w:lvlJc w:val="left"/>
      <w:pPr>
        <w:ind w:left="2420" w:hanging="360"/>
      </w:pPr>
      <w:rPr>
        <w:rFonts w:ascii="Symbol" w:hAnsi="Symbol" w:hint="default"/>
      </w:rPr>
    </w:lvl>
    <w:lvl w:ilvl="1" w:tplc="10090003" w:tentative="1">
      <w:start w:val="1"/>
      <w:numFmt w:val="bullet"/>
      <w:lvlText w:val="o"/>
      <w:lvlJc w:val="left"/>
      <w:pPr>
        <w:ind w:left="3140" w:hanging="360"/>
      </w:pPr>
      <w:rPr>
        <w:rFonts w:ascii="Courier New" w:hAnsi="Courier New" w:cs="Courier New" w:hint="default"/>
      </w:rPr>
    </w:lvl>
    <w:lvl w:ilvl="2" w:tplc="10090005" w:tentative="1">
      <w:start w:val="1"/>
      <w:numFmt w:val="bullet"/>
      <w:lvlText w:val=""/>
      <w:lvlJc w:val="left"/>
      <w:pPr>
        <w:ind w:left="3860" w:hanging="360"/>
      </w:pPr>
      <w:rPr>
        <w:rFonts w:ascii="Wingdings" w:hAnsi="Wingdings" w:hint="default"/>
      </w:rPr>
    </w:lvl>
    <w:lvl w:ilvl="3" w:tplc="10090001" w:tentative="1">
      <w:start w:val="1"/>
      <w:numFmt w:val="bullet"/>
      <w:lvlText w:val=""/>
      <w:lvlJc w:val="left"/>
      <w:pPr>
        <w:ind w:left="4580" w:hanging="360"/>
      </w:pPr>
      <w:rPr>
        <w:rFonts w:ascii="Symbol" w:hAnsi="Symbol" w:hint="default"/>
      </w:rPr>
    </w:lvl>
    <w:lvl w:ilvl="4" w:tplc="10090003" w:tentative="1">
      <w:start w:val="1"/>
      <w:numFmt w:val="bullet"/>
      <w:lvlText w:val="o"/>
      <w:lvlJc w:val="left"/>
      <w:pPr>
        <w:ind w:left="5300" w:hanging="360"/>
      </w:pPr>
      <w:rPr>
        <w:rFonts w:ascii="Courier New" w:hAnsi="Courier New" w:cs="Courier New" w:hint="default"/>
      </w:rPr>
    </w:lvl>
    <w:lvl w:ilvl="5" w:tplc="10090005" w:tentative="1">
      <w:start w:val="1"/>
      <w:numFmt w:val="bullet"/>
      <w:lvlText w:val=""/>
      <w:lvlJc w:val="left"/>
      <w:pPr>
        <w:ind w:left="6020" w:hanging="360"/>
      </w:pPr>
      <w:rPr>
        <w:rFonts w:ascii="Wingdings" w:hAnsi="Wingdings" w:hint="default"/>
      </w:rPr>
    </w:lvl>
    <w:lvl w:ilvl="6" w:tplc="10090001" w:tentative="1">
      <w:start w:val="1"/>
      <w:numFmt w:val="bullet"/>
      <w:lvlText w:val=""/>
      <w:lvlJc w:val="left"/>
      <w:pPr>
        <w:ind w:left="6740" w:hanging="360"/>
      </w:pPr>
      <w:rPr>
        <w:rFonts w:ascii="Symbol" w:hAnsi="Symbol" w:hint="default"/>
      </w:rPr>
    </w:lvl>
    <w:lvl w:ilvl="7" w:tplc="10090003" w:tentative="1">
      <w:start w:val="1"/>
      <w:numFmt w:val="bullet"/>
      <w:lvlText w:val="o"/>
      <w:lvlJc w:val="left"/>
      <w:pPr>
        <w:ind w:left="7460" w:hanging="360"/>
      </w:pPr>
      <w:rPr>
        <w:rFonts w:ascii="Courier New" w:hAnsi="Courier New" w:cs="Courier New" w:hint="default"/>
      </w:rPr>
    </w:lvl>
    <w:lvl w:ilvl="8" w:tplc="10090005" w:tentative="1">
      <w:start w:val="1"/>
      <w:numFmt w:val="bullet"/>
      <w:lvlText w:val=""/>
      <w:lvlJc w:val="left"/>
      <w:pPr>
        <w:ind w:left="8180" w:hanging="360"/>
      </w:pPr>
      <w:rPr>
        <w:rFonts w:ascii="Wingdings" w:hAnsi="Wingdings" w:hint="default"/>
      </w:rPr>
    </w:lvl>
  </w:abstractNum>
  <w:abstractNum w:abstractNumId="11" w15:restartNumberingAfterBreak="0">
    <w:nsid w:val="5A401827"/>
    <w:multiLevelType w:val="hybridMultilevel"/>
    <w:tmpl w:val="7B526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C102378"/>
    <w:multiLevelType w:val="hybridMultilevel"/>
    <w:tmpl w:val="DA42AC90"/>
    <w:lvl w:ilvl="0" w:tplc="A9C43A70">
      <w:numFmt w:val="bullet"/>
      <w:lvlText w:val="•"/>
      <w:lvlJc w:val="left"/>
      <w:pPr>
        <w:ind w:left="2060" w:hanging="360"/>
      </w:pPr>
      <w:rPr>
        <w:rFonts w:ascii="Arial" w:eastAsia="Arial" w:hAnsi="Arial" w:cs="Arial" w:hint="default"/>
        <w:w w:val="100"/>
        <w:sz w:val="22"/>
        <w:szCs w:val="22"/>
        <w:lang w:val="en-GB" w:eastAsia="en-GB" w:bidi="en-GB"/>
      </w:rPr>
    </w:lvl>
    <w:lvl w:ilvl="1" w:tplc="458C5D3A">
      <w:numFmt w:val="bullet"/>
      <w:lvlText w:val="•"/>
      <w:lvlJc w:val="left"/>
      <w:pPr>
        <w:ind w:left="2929" w:hanging="360"/>
      </w:pPr>
      <w:rPr>
        <w:rFonts w:hint="default"/>
        <w:lang w:val="en-GB" w:eastAsia="en-GB" w:bidi="en-GB"/>
      </w:rPr>
    </w:lvl>
    <w:lvl w:ilvl="2" w:tplc="04CC57DE">
      <w:numFmt w:val="bullet"/>
      <w:lvlText w:val="•"/>
      <w:lvlJc w:val="left"/>
      <w:pPr>
        <w:ind w:left="3799" w:hanging="360"/>
      </w:pPr>
      <w:rPr>
        <w:rFonts w:hint="default"/>
        <w:lang w:val="en-GB" w:eastAsia="en-GB" w:bidi="en-GB"/>
      </w:rPr>
    </w:lvl>
    <w:lvl w:ilvl="3" w:tplc="3CD40734">
      <w:numFmt w:val="bullet"/>
      <w:lvlText w:val="•"/>
      <w:lvlJc w:val="left"/>
      <w:pPr>
        <w:ind w:left="4669" w:hanging="360"/>
      </w:pPr>
      <w:rPr>
        <w:rFonts w:hint="default"/>
        <w:lang w:val="en-GB" w:eastAsia="en-GB" w:bidi="en-GB"/>
      </w:rPr>
    </w:lvl>
    <w:lvl w:ilvl="4" w:tplc="9252BA48">
      <w:numFmt w:val="bullet"/>
      <w:lvlText w:val="•"/>
      <w:lvlJc w:val="left"/>
      <w:pPr>
        <w:ind w:left="5539" w:hanging="360"/>
      </w:pPr>
      <w:rPr>
        <w:rFonts w:hint="default"/>
        <w:lang w:val="en-GB" w:eastAsia="en-GB" w:bidi="en-GB"/>
      </w:rPr>
    </w:lvl>
    <w:lvl w:ilvl="5" w:tplc="0C78A49A">
      <w:numFmt w:val="bullet"/>
      <w:lvlText w:val="•"/>
      <w:lvlJc w:val="left"/>
      <w:pPr>
        <w:ind w:left="6409" w:hanging="360"/>
      </w:pPr>
      <w:rPr>
        <w:rFonts w:hint="default"/>
        <w:lang w:val="en-GB" w:eastAsia="en-GB" w:bidi="en-GB"/>
      </w:rPr>
    </w:lvl>
    <w:lvl w:ilvl="6" w:tplc="3C3C4314">
      <w:numFmt w:val="bullet"/>
      <w:lvlText w:val="•"/>
      <w:lvlJc w:val="left"/>
      <w:pPr>
        <w:ind w:left="7279" w:hanging="360"/>
      </w:pPr>
      <w:rPr>
        <w:rFonts w:hint="default"/>
        <w:lang w:val="en-GB" w:eastAsia="en-GB" w:bidi="en-GB"/>
      </w:rPr>
    </w:lvl>
    <w:lvl w:ilvl="7" w:tplc="E2D241EE">
      <w:numFmt w:val="bullet"/>
      <w:lvlText w:val="•"/>
      <w:lvlJc w:val="left"/>
      <w:pPr>
        <w:ind w:left="8149" w:hanging="360"/>
      </w:pPr>
      <w:rPr>
        <w:rFonts w:hint="default"/>
        <w:lang w:val="en-GB" w:eastAsia="en-GB" w:bidi="en-GB"/>
      </w:rPr>
    </w:lvl>
    <w:lvl w:ilvl="8" w:tplc="9B72F154">
      <w:numFmt w:val="bullet"/>
      <w:lvlText w:val="•"/>
      <w:lvlJc w:val="left"/>
      <w:pPr>
        <w:ind w:left="9019" w:hanging="360"/>
      </w:pPr>
      <w:rPr>
        <w:rFonts w:hint="default"/>
        <w:lang w:val="en-GB" w:eastAsia="en-GB" w:bidi="en-GB"/>
      </w:rPr>
    </w:lvl>
  </w:abstractNum>
  <w:abstractNum w:abstractNumId="13" w15:restartNumberingAfterBreak="0">
    <w:nsid w:val="6D632B96"/>
    <w:multiLevelType w:val="hybridMultilevel"/>
    <w:tmpl w:val="8E12D14A"/>
    <w:lvl w:ilvl="0" w:tplc="7E646368">
      <w:start w:val="1"/>
      <w:numFmt w:val="decimal"/>
      <w:lvlText w:val="%1."/>
      <w:lvlJc w:val="left"/>
      <w:pPr>
        <w:ind w:left="2060" w:hanging="720"/>
      </w:pPr>
      <w:rPr>
        <w:rFonts w:ascii="Arial" w:eastAsia="Arial" w:hAnsi="Arial" w:cs="Arial" w:hint="default"/>
        <w:b/>
        <w:bCs/>
        <w:spacing w:val="-1"/>
        <w:w w:val="100"/>
        <w:sz w:val="22"/>
        <w:szCs w:val="22"/>
        <w:lang w:val="en-GB" w:eastAsia="en-GB" w:bidi="en-GB"/>
      </w:rPr>
    </w:lvl>
    <w:lvl w:ilvl="1" w:tplc="1A70BAC4">
      <w:start w:val="1"/>
      <w:numFmt w:val="lowerLetter"/>
      <w:lvlText w:val="%2)"/>
      <w:lvlJc w:val="left"/>
      <w:pPr>
        <w:ind w:left="1983" w:hanging="360"/>
      </w:pPr>
      <w:rPr>
        <w:rFonts w:ascii="Arial" w:eastAsia="Arial" w:hAnsi="Arial" w:cs="Arial" w:hint="default"/>
        <w:spacing w:val="-1"/>
        <w:w w:val="100"/>
        <w:sz w:val="22"/>
        <w:szCs w:val="22"/>
        <w:lang w:val="en-GB" w:eastAsia="en-GB" w:bidi="en-GB"/>
      </w:rPr>
    </w:lvl>
    <w:lvl w:ilvl="2" w:tplc="84D449F8">
      <w:numFmt w:val="bullet"/>
      <w:lvlText w:val="•"/>
      <w:lvlJc w:val="left"/>
      <w:pPr>
        <w:ind w:left="3026" w:hanging="360"/>
      </w:pPr>
      <w:rPr>
        <w:rFonts w:hint="default"/>
        <w:lang w:val="en-GB" w:eastAsia="en-GB" w:bidi="en-GB"/>
      </w:rPr>
    </w:lvl>
    <w:lvl w:ilvl="3" w:tplc="2C7A9044">
      <w:numFmt w:val="bullet"/>
      <w:lvlText w:val="•"/>
      <w:lvlJc w:val="left"/>
      <w:pPr>
        <w:ind w:left="3993" w:hanging="360"/>
      </w:pPr>
      <w:rPr>
        <w:rFonts w:hint="default"/>
        <w:lang w:val="en-GB" w:eastAsia="en-GB" w:bidi="en-GB"/>
      </w:rPr>
    </w:lvl>
    <w:lvl w:ilvl="4" w:tplc="0E46E73C">
      <w:numFmt w:val="bullet"/>
      <w:lvlText w:val="•"/>
      <w:lvlJc w:val="left"/>
      <w:pPr>
        <w:ind w:left="4959" w:hanging="360"/>
      </w:pPr>
      <w:rPr>
        <w:rFonts w:hint="default"/>
        <w:lang w:val="en-GB" w:eastAsia="en-GB" w:bidi="en-GB"/>
      </w:rPr>
    </w:lvl>
    <w:lvl w:ilvl="5" w:tplc="8E364394">
      <w:numFmt w:val="bullet"/>
      <w:lvlText w:val="•"/>
      <w:lvlJc w:val="left"/>
      <w:pPr>
        <w:ind w:left="5926" w:hanging="360"/>
      </w:pPr>
      <w:rPr>
        <w:rFonts w:hint="default"/>
        <w:lang w:val="en-GB" w:eastAsia="en-GB" w:bidi="en-GB"/>
      </w:rPr>
    </w:lvl>
    <w:lvl w:ilvl="6" w:tplc="05B2FDF0">
      <w:numFmt w:val="bullet"/>
      <w:lvlText w:val="•"/>
      <w:lvlJc w:val="left"/>
      <w:pPr>
        <w:ind w:left="6892" w:hanging="360"/>
      </w:pPr>
      <w:rPr>
        <w:rFonts w:hint="default"/>
        <w:lang w:val="en-GB" w:eastAsia="en-GB" w:bidi="en-GB"/>
      </w:rPr>
    </w:lvl>
    <w:lvl w:ilvl="7" w:tplc="AEA6B2E2">
      <w:numFmt w:val="bullet"/>
      <w:lvlText w:val="•"/>
      <w:lvlJc w:val="left"/>
      <w:pPr>
        <w:ind w:left="7859" w:hanging="360"/>
      </w:pPr>
      <w:rPr>
        <w:rFonts w:hint="default"/>
        <w:lang w:val="en-GB" w:eastAsia="en-GB" w:bidi="en-GB"/>
      </w:rPr>
    </w:lvl>
    <w:lvl w:ilvl="8" w:tplc="2A88F02A">
      <w:numFmt w:val="bullet"/>
      <w:lvlText w:val="•"/>
      <w:lvlJc w:val="left"/>
      <w:pPr>
        <w:ind w:left="8826" w:hanging="360"/>
      </w:pPr>
      <w:rPr>
        <w:rFonts w:hint="default"/>
        <w:lang w:val="en-GB" w:eastAsia="en-GB" w:bidi="en-GB"/>
      </w:rPr>
    </w:lvl>
  </w:abstractNum>
  <w:abstractNum w:abstractNumId="14" w15:restartNumberingAfterBreak="0">
    <w:nsid w:val="6F1539E3"/>
    <w:multiLevelType w:val="hybridMultilevel"/>
    <w:tmpl w:val="150494E6"/>
    <w:lvl w:ilvl="0" w:tplc="B1F0D73A">
      <w:start w:val="1"/>
      <w:numFmt w:val="decimal"/>
      <w:lvlText w:val="%1"/>
      <w:lvlJc w:val="left"/>
      <w:pPr>
        <w:ind w:left="2060" w:hanging="720"/>
      </w:pPr>
      <w:rPr>
        <w:rFonts w:hint="default"/>
        <w:b/>
        <w:bCs/>
        <w:w w:val="100"/>
        <w:lang w:val="en-GB" w:eastAsia="en-GB" w:bidi="en-GB"/>
      </w:rPr>
    </w:lvl>
    <w:lvl w:ilvl="1" w:tplc="77C068EA">
      <w:numFmt w:val="bullet"/>
      <w:lvlText w:val=""/>
      <w:lvlJc w:val="left"/>
      <w:pPr>
        <w:ind w:left="2420" w:hanging="360"/>
      </w:pPr>
      <w:rPr>
        <w:rFonts w:ascii="Symbol" w:eastAsia="Symbol" w:hAnsi="Symbol" w:cs="Symbol" w:hint="default"/>
        <w:w w:val="100"/>
        <w:sz w:val="22"/>
        <w:szCs w:val="22"/>
        <w:lang w:val="en-GB" w:eastAsia="en-GB" w:bidi="en-GB"/>
      </w:rPr>
    </w:lvl>
    <w:lvl w:ilvl="2" w:tplc="360A6B72">
      <w:numFmt w:val="bullet"/>
      <w:lvlText w:val="•"/>
      <w:lvlJc w:val="left"/>
      <w:pPr>
        <w:ind w:left="3346" w:hanging="360"/>
      </w:pPr>
      <w:rPr>
        <w:rFonts w:hint="default"/>
        <w:lang w:val="en-GB" w:eastAsia="en-GB" w:bidi="en-GB"/>
      </w:rPr>
    </w:lvl>
    <w:lvl w:ilvl="3" w:tplc="69660812">
      <w:numFmt w:val="bullet"/>
      <w:lvlText w:val="•"/>
      <w:lvlJc w:val="left"/>
      <w:pPr>
        <w:ind w:left="4273" w:hanging="360"/>
      </w:pPr>
      <w:rPr>
        <w:rFonts w:hint="default"/>
        <w:lang w:val="en-GB" w:eastAsia="en-GB" w:bidi="en-GB"/>
      </w:rPr>
    </w:lvl>
    <w:lvl w:ilvl="4" w:tplc="19D2E6DE">
      <w:numFmt w:val="bullet"/>
      <w:lvlText w:val="•"/>
      <w:lvlJc w:val="left"/>
      <w:pPr>
        <w:ind w:left="5199" w:hanging="360"/>
      </w:pPr>
      <w:rPr>
        <w:rFonts w:hint="default"/>
        <w:lang w:val="en-GB" w:eastAsia="en-GB" w:bidi="en-GB"/>
      </w:rPr>
    </w:lvl>
    <w:lvl w:ilvl="5" w:tplc="6BD657DE">
      <w:numFmt w:val="bullet"/>
      <w:lvlText w:val="•"/>
      <w:lvlJc w:val="left"/>
      <w:pPr>
        <w:ind w:left="6126" w:hanging="360"/>
      </w:pPr>
      <w:rPr>
        <w:rFonts w:hint="default"/>
        <w:lang w:val="en-GB" w:eastAsia="en-GB" w:bidi="en-GB"/>
      </w:rPr>
    </w:lvl>
    <w:lvl w:ilvl="6" w:tplc="7C509A12">
      <w:numFmt w:val="bullet"/>
      <w:lvlText w:val="•"/>
      <w:lvlJc w:val="left"/>
      <w:pPr>
        <w:ind w:left="7052" w:hanging="360"/>
      </w:pPr>
      <w:rPr>
        <w:rFonts w:hint="default"/>
        <w:lang w:val="en-GB" w:eastAsia="en-GB" w:bidi="en-GB"/>
      </w:rPr>
    </w:lvl>
    <w:lvl w:ilvl="7" w:tplc="1A0814F4">
      <w:numFmt w:val="bullet"/>
      <w:lvlText w:val="•"/>
      <w:lvlJc w:val="left"/>
      <w:pPr>
        <w:ind w:left="7979" w:hanging="360"/>
      </w:pPr>
      <w:rPr>
        <w:rFonts w:hint="default"/>
        <w:lang w:val="en-GB" w:eastAsia="en-GB" w:bidi="en-GB"/>
      </w:rPr>
    </w:lvl>
    <w:lvl w:ilvl="8" w:tplc="2DE65C2A">
      <w:numFmt w:val="bullet"/>
      <w:lvlText w:val="•"/>
      <w:lvlJc w:val="left"/>
      <w:pPr>
        <w:ind w:left="8906" w:hanging="360"/>
      </w:pPr>
      <w:rPr>
        <w:rFonts w:hint="default"/>
        <w:lang w:val="en-GB" w:eastAsia="en-GB" w:bidi="en-GB"/>
      </w:rPr>
    </w:lvl>
  </w:abstractNum>
  <w:abstractNum w:abstractNumId="15" w15:restartNumberingAfterBreak="0">
    <w:nsid w:val="7A2D5B09"/>
    <w:multiLevelType w:val="hybridMultilevel"/>
    <w:tmpl w:val="614871EC"/>
    <w:lvl w:ilvl="0" w:tplc="10090001">
      <w:start w:val="1"/>
      <w:numFmt w:val="bullet"/>
      <w:lvlText w:val=""/>
      <w:lvlJc w:val="left"/>
      <w:pPr>
        <w:ind w:left="2780" w:hanging="360"/>
      </w:pPr>
      <w:rPr>
        <w:rFonts w:ascii="Symbol" w:hAnsi="Symbol" w:hint="default"/>
      </w:rPr>
    </w:lvl>
    <w:lvl w:ilvl="1" w:tplc="10090003" w:tentative="1">
      <w:start w:val="1"/>
      <w:numFmt w:val="bullet"/>
      <w:lvlText w:val="o"/>
      <w:lvlJc w:val="left"/>
      <w:pPr>
        <w:ind w:left="3500" w:hanging="360"/>
      </w:pPr>
      <w:rPr>
        <w:rFonts w:ascii="Courier New" w:hAnsi="Courier New" w:cs="Courier New" w:hint="default"/>
      </w:rPr>
    </w:lvl>
    <w:lvl w:ilvl="2" w:tplc="10090005" w:tentative="1">
      <w:start w:val="1"/>
      <w:numFmt w:val="bullet"/>
      <w:lvlText w:val=""/>
      <w:lvlJc w:val="left"/>
      <w:pPr>
        <w:ind w:left="4220" w:hanging="360"/>
      </w:pPr>
      <w:rPr>
        <w:rFonts w:ascii="Wingdings" w:hAnsi="Wingdings" w:hint="default"/>
      </w:rPr>
    </w:lvl>
    <w:lvl w:ilvl="3" w:tplc="10090001" w:tentative="1">
      <w:start w:val="1"/>
      <w:numFmt w:val="bullet"/>
      <w:lvlText w:val=""/>
      <w:lvlJc w:val="left"/>
      <w:pPr>
        <w:ind w:left="4940" w:hanging="360"/>
      </w:pPr>
      <w:rPr>
        <w:rFonts w:ascii="Symbol" w:hAnsi="Symbol" w:hint="default"/>
      </w:rPr>
    </w:lvl>
    <w:lvl w:ilvl="4" w:tplc="10090003" w:tentative="1">
      <w:start w:val="1"/>
      <w:numFmt w:val="bullet"/>
      <w:lvlText w:val="o"/>
      <w:lvlJc w:val="left"/>
      <w:pPr>
        <w:ind w:left="5660" w:hanging="360"/>
      </w:pPr>
      <w:rPr>
        <w:rFonts w:ascii="Courier New" w:hAnsi="Courier New" w:cs="Courier New" w:hint="default"/>
      </w:rPr>
    </w:lvl>
    <w:lvl w:ilvl="5" w:tplc="10090005" w:tentative="1">
      <w:start w:val="1"/>
      <w:numFmt w:val="bullet"/>
      <w:lvlText w:val=""/>
      <w:lvlJc w:val="left"/>
      <w:pPr>
        <w:ind w:left="6380" w:hanging="360"/>
      </w:pPr>
      <w:rPr>
        <w:rFonts w:ascii="Wingdings" w:hAnsi="Wingdings" w:hint="default"/>
      </w:rPr>
    </w:lvl>
    <w:lvl w:ilvl="6" w:tplc="10090001" w:tentative="1">
      <w:start w:val="1"/>
      <w:numFmt w:val="bullet"/>
      <w:lvlText w:val=""/>
      <w:lvlJc w:val="left"/>
      <w:pPr>
        <w:ind w:left="7100" w:hanging="360"/>
      </w:pPr>
      <w:rPr>
        <w:rFonts w:ascii="Symbol" w:hAnsi="Symbol" w:hint="default"/>
      </w:rPr>
    </w:lvl>
    <w:lvl w:ilvl="7" w:tplc="10090003" w:tentative="1">
      <w:start w:val="1"/>
      <w:numFmt w:val="bullet"/>
      <w:lvlText w:val="o"/>
      <w:lvlJc w:val="left"/>
      <w:pPr>
        <w:ind w:left="7820" w:hanging="360"/>
      </w:pPr>
      <w:rPr>
        <w:rFonts w:ascii="Courier New" w:hAnsi="Courier New" w:cs="Courier New" w:hint="default"/>
      </w:rPr>
    </w:lvl>
    <w:lvl w:ilvl="8" w:tplc="10090005" w:tentative="1">
      <w:start w:val="1"/>
      <w:numFmt w:val="bullet"/>
      <w:lvlText w:val=""/>
      <w:lvlJc w:val="left"/>
      <w:pPr>
        <w:ind w:left="8540" w:hanging="360"/>
      </w:pPr>
      <w:rPr>
        <w:rFonts w:ascii="Wingdings" w:hAnsi="Wingdings" w:hint="default"/>
      </w:rPr>
    </w:lvl>
  </w:abstractNum>
  <w:num w:numId="1">
    <w:abstractNumId w:val="12"/>
  </w:num>
  <w:num w:numId="2">
    <w:abstractNumId w:val="14"/>
  </w:num>
  <w:num w:numId="3">
    <w:abstractNumId w:val="6"/>
  </w:num>
  <w:num w:numId="4">
    <w:abstractNumId w:val="3"/>
  </w:num>
  <w:num w:numId="5">
    <w:abstractNumId w:val="4"/>
  </w:num>
  <w:num w:numId="6">
    <w:abstractNumId w:val="2"/>
  </w:num>
  <w:num w:numId="7">
    <w:abstractNumId w:val="9"/>
  </w:num>
  <w:num w:numId="8">
    <w:abstractNumId w:val="5"/>
  </w:num>
  <w:num w:numId="9">
    <w:abstractNumId w:val="1"/>
  </w:num>
  <w:num w:numId="10">
    <w:abstractNumId w:val="13"/>
  </w:num>
  <w:num w:numId="11">
    <w:abstractNumId w:val="0"/>
  </w:num>
  <w:num w:numId="12">
    <w:abstractNumId w:val="7"/>
  </w:num>
  <w:num w:numId="13">
    <w:abstractNumId w:val="8"/>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F5"/>
    <w:rsid w:val="000221CF"/>
    <w:rsid w:val="000229A4"/>
    <w:rsid w:val="00077903"/>
    <w:rsid w:val="000D3863"/>
    <w:rsid w:val="00122EB0"/>
    <w:rsid w:val="00147BBA"/>
    <w:rsid w:val="00147C3D"/>
    <w:rsid w:val="001F259A"/>
    <w:rsid w:val="001F290B"/>
    <w:rsid w:val="00323977"/>
    <w:rsid w:val="003B4615"/>
    <w:rsid w:val="005F640B"/>
    <w:rsid w:val="006372F5"/>
    <w:rsid w:val="006F4D8F"/>
    <w:rsid w:val="00750C5B"/>
    <w:rsid w:val="00830B21"/>
    <w:rsid w:val="008E0291"/>
    <w:rsid w:val="0098564E"/>
    <w:rsid w:val="009C3810"/>
    <w:rsid w:val="00A504EF"/>
    <w:rsid w:val="00AC1663"/>
    <w:rsid w:val="00AD69A5"/>
    <w:rsid w:val="00AD7C5E"/>
    <w:rsid w:val="00D24A3A"/>
    <w:rsid w:val="00D82E4E"/>
    <w:rsid w:val="00D90942"/>
    <w:rsid w:val="00DE0D9A"/>
    <w:rsid w:val="00DF57D2"/>
    <w:rsid w:val="00F01C95"/>
    <w:rsid w:val="00F04B98"/>
    <w:rsid w:val="00FD1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33FFF"/>
  <w15:docId w15:val="{D1DB42B7-3F2F-4D78-BC47-4AC4321D8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2060" w:hanging="720"/>
      <w:outlineLvl w:val="0"/>
    </w:pPr>
    <w:rPr>
      <w:b/>
      <w:bCs/>
    </w:rPr>
  </w:style>
  <w:style w:type="paragraph" w:styleId="Heading2">
    <w:name w:val="heading 2"/>
    <w:basedOn w:val="Normal"/>
    <w:uiPriority w:val="9"/>
    <w:unhideWhenUsed/>
    <w:qFormat/>
    <w:pPr>
      <w:ind w:left="2060" w:hanging="720"/>
      <w:jc w:val="both"/>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60" w:hanging="360"/>
    </w:pPr>
  </w:style>
  <w:style w:type="paragraph" w:customStyle="1" w:styleId="TableParagraph">
    <w:name w:val="Table Paragraph"/>
    <w:basedOn w:val="Normal"/>
    <w:uiPriority w:val="1"/>
    <w:qFormat/>
    <w:pPr>
      <w:ind w:left="830"/>
    </w:pPr>
  </w:style>
  <w:style w:type="paragraph" w:styleId="Header">
    <w:name w:val="header"/>
    <w:basedOn w:val="Normal"/>
    <w:link w:val="HeaderChar"/>
    <w:uiPriority w:val="99"/>
    <w:unhideWhenUsed/>
    <w:rsid w:val="00122EB0"/>
    <w:pPr>
      <w:tabs>
        <w:tab w:val="center" w:pos="4513"/>
        <w:tab w:val="right" w:pos="9026"/>
      </w:tabs>
    </w:pPr>
  </w:style>
  <w:style w:type="character" w:customStyle="1" w:styleId="HeaderChar">
    <w:name w:val="Header Char"/>
    <w:basedOn w:val="DefaultParagraphFont"/>
    <w:link w:val="Header"/>
    <w:uiPriority w:val="99"/>
    <w:rsid w:val="00122EB0"/>
    <w:rPr>
      <w:rFonts w:ascii="Arial" w:eastAsia="Arial" w:hAnsi="Arial" w:cs="Arial"/>
      <w:lang w:val="en-GB" w:eastAsia="en-GB" w:bidi="en-GB"/>
    </w:rPr>
  </w:style>
  <w:style w:type="paragraph" w:styleId="Footer">
    <w:name w:val="footer"/>
    <w:basedOn w:val="Normal"/>
    <w:link w:val="FooterChar"/>
    <w:uiPriority w:val="99"/>
    <w:unhideWhenUsed/>
    <w:rsid w:val="00122EB0"/>
    <w:pPr>
      <w:tabs>
        <w:tab w:val="center" w:pos="4513"/>
        <w:tab w:val="right" w:pos="9026"/>
      </w:tabs>
    </w:pPr>
  </w:style>
  <w:style w:type="character" w:customStyle="1" w:styleId="FooterChar">
    <w:name w:val="Footer Char"/>
    <w:basedOn w:val="DefaultParagraphFont"/>
    <w:link w:val="Footer"/>
    <w:uiPriority w:val="99"/>
    <w:rsid w:val="00122EB0"/>
    <w:rPr>
      <w:rFonts w:ascii="Arial" w:eastAsia="Arial" w:hAnsi="Arial" w:cs="Arial"/>
      <w:lang w:val="en-GB" w:eastAsia="en-GB" w:bidi="en-GB"/>
    </w:rPr>
  </w:style>
  <w:style w:type="paragraph" w:styleId="Revision">
    <w:name w:val="Revision"/>
    <w:hidden/>
    <w:uiPriority w:val="99"/>
    <w:semiHidden/>
    <w:rsid w:val="00122EB0"/>
    <w:pPr>
      <w:widowControl/>
      <w:autoSpaceDE/>
      <w:autoSpaceDN/>
    </w:pPr>
    <w:rPr>
      <w:rFonts w:ascii="Arial" w:eastAsia="Arial" w:hAnsi="Arial" w:cs="Arial"/>
      <w:lang w:val="en-GB" w:eastAsia="en-GB" w:bidi="en-GB"/>
    </w:rPr>
  </w:style>
  <w:style w:type="character" w:styleId="CommentReference">
    <w:name w:val="annotation reference"/>
    <w:basedOn w:val="DefaultParagraphFont"/>
    <w:uiPriority w:val="99"/>
    <w:semiHidden/>
    <w:unhideWhenUsed/>
    <w:rsid w:val="00F04B98"/>
    <w:rPr>
      <w:sz w:val="16"/>
      <w:szCs w:val="16"/>
    </w:rPr>
  </w:style>
  <w:style w:type="paragraph" w:styleId="CommentText">
    <w:name w:val="annotation text"/>
    <w:basedOn w:val="Normal"/>
    <w:link w:val="CommentTextChar"/>
    <w:uiPriority w:val="99"/>
    <w:semiHidden/>
    <w:unhideWhenUsed/>
    <w:rsid w:val="00F04B98"/>
    <w:rPr>
      <w:sz w:val="20"/>
      <w:szCs w:val="20"/>
    </w:rPr>
  </w:style>
  <w:style w:type="character" w:customStyle="1" w:styleId="CommentTextChar">
    <w:name w:val="Comment Text Char"/>
    <w:basedOn w:val="DefaultParagraphFont"/>
    <w:link w:val="CommentText"/>
    <w:uiPriority w:val="99"/>
    <w:semiHidden/>
    <w:rsid w:val="00F04B98"/>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F04B98"/>
    <w:rPr>
      <w:b/>
      <w:bCs/>
    </w:rPr>
  </w:style>
  <w:style w:type="character" w:customStyle="1" w:styleId="CommentSubjectChar">
    <w:name w:val="Comment Subject Char"/>
    <w:basedOn w:val="CommentTextChar"/>
    <w:link w:val="CommentSubject"/>
    <w:uiPriority w:val="99"/>
    <w:semiHidden/>
    <w:rsid w:val="00F04B98"/>
    <w:rPr>
      <w:rFonts w:ascii="Arial" w:eastAsia="Arial" w:hAnsi="Arial" w:cs="Arial"/>
      <w:b/>
      <w:bCs/>
      <w:sz w:val="20"/>
      <w:szCs w:val="20"/>
      <w:lang w:val="en-GB" w:eastAsia="en-GB" w:bidi="en-GB"/>
    </w:rPr>
  </w:style>
  <w:style w:type="paragraph" w:styleId="BalloonText">
    <w:name w:val="Balloon Text"/>
    <w:basedOn w:val="Normal"/>
    <w:link w:val="BalloonTextChar"/>
    <w:uiPriority w:val="99"/>
    <w:semiHidden/>
    <w:unhideWhenUsed/>
    <w:rsid w:val="00AD7C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C5E"/>
    <w:rPr>
      <w:rFonts w:ascii="Segoe UI" w:eastAsia="Arial" w:hAnsi="Segoe UI" w:cs="Segoe UI"/>
      <w:sz w:val="18"/>
      <w:szCs w:val="18"/>
      <w:lang w:val="en-GB" w:eastAsia="en-GB" w:bidi="en-GB"/>
    </w:rPr>
  </w:style>
  <w:style w:type="character" w:styleId="Strong">
    <w:name w:val="Strong"/>
    <w:basedOn w:val="DefaultParagraphFont"/>
    <w:uiPriority w:val="22"/>
    <w:qFormat/>
    <w:rsid w:val="00AD7C5E"/>
    <w:rPr>
      <w:b/>
      <w:bCs/>
    </w:rPr>
  </w:style>
  <w:style w:type="character" w:styleId="Hyperlink">
    <w:name w:val="Hyperlink"/>
    <w:basedOn w:val="DefaultParagraphFont"/>
    <w:uiPriority w:val="99"/>
    <w:unhideWhenUsed/>
    <w:rsid w:val="00AC1663"/>
    <w:rPr>
      <w:color w:val="0000FF" w:themeColor="hyperlink"/>
      <w:u w:val="single"/>
    </w:rPr>
  </w:style>
  <w:style w:type="character" w:styleId="UnresolvedMention">
    <w:name w:val="Unresolved Mention"/>
    <w:basedOn w:val="DefaultParagraphFont"/>
    <w:uiPriority w:val="99"/>
    <w:semiHidden/>
    <w:unhideWhenUsed/>
    <w:rsid w:val="00AC1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pressanda@hope.ac.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14</Pages>
  <Words>4229</Words>
  <Characters>24106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Birch</dc:creator>
  <cp:lastModifiedBy>Lynn Hilditch</cp:lastModifiedBy>
  <cp:revision>3</cp:revision>
  <dcterms:created xsi:type="dcterms:W3CDTF">2021-09-29T08:38:00Z</dcterms:created>
  <dcterms:modified xsi:type="dcterms:W3CDTF">2021-09-29T08:41:00Z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Creator">
    <vt:lpwstr>Microsoft® Word 2010</vt:lpwstr>
  </property>
  <property fmtid="{D5CDD505-2E9C-101B-9397-08002B2CF9AE}" pid="4" name="LastSaved">
    <vt:filetime>2021-09-06T00:00:00Z</vt:filetime>
  </property>
</Properties>
</file>